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A9960" w14:textId="77777777" w:rsidR="00FC7959" w:rsidRDefault="00E32BAD">
      <w:r>
        <w:rPr>
          <w:noProof/>
        </w:rPr>
        <mc:AlternateContent>
          <mc:Choice Requires="wps">
            <w:drawing>
              <wp:anchor distT="45720" distB="45720" distL="114300" distR="114300" simplePos="0" relativeHeight="251659264" behindDoc="0" locked="0" layoutInCell="1" allowOverlap="1" wp14:anchorId="78A9A82A" wp14:editId="1FA55B68">
                <wp:simplePos x="0" y="0"/>
                <wp:positionH relativeFrom="margin">
                  <wp:posOffset>403860</wp:posOffset>
                </wp:positionH>
                <wp:positionV relativeFrom="paragraph">
                  <wp:posOffset>26670</wp:posOffset>
                </wp:positionV>
                <wp:extent cx="586740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95350"/>
                        </a:xfrm>
                        <a:prstGeom prst="rect">
                          <a:avLst/>
                        </a:prstGeom>
                        <a:solidFill>
                          <a:srgbClr val="FFFFFF"/>
                        </a:solidFill>
                        <a:ln w="9525">
                          <a:solidFill>
                            <a:srgbClr val="000000"/>
                          </a:solidFill>
                          <a:miter lim="800000"/>
                          <a:headEnd/>
                          <a:tailEnd/>
                        </a:ln>
                      </wps:spPr>
                      <wps:txbx>
                        <w:txbxContent>
                          <w:p w14:paraId="3FE7410E" w14:textId="77777777" w:rsidR="00E32BAD" w:rsidRPr="00E32BAD" w:rsidRDefault="00E32BAD" w:rsidP="00E32BAD">
                            <w:pPr>
                              <w:jc w:val="center"/>
                              <w:rPr>
                                <w:b/>
                                <w:sz w:val="28"/>
                                <w:szCs w:val="28"/>
                              </w:rPr>
                            </w:pPr>
                            <w:r w:rsidRPr="00E32BAD">
                              <w:rPr>
                                <w:b/>
                                <w:sz w:val="28"/>
                                <w:szCs w:val="28"/>
                              </w:rPr>
                              <w:t>AHRC Cohort Development Fund (CDF)</w:t>
                            </w:r>
                          </w:p>
                          <w:p w14:paraId="25B77C25" w14:textId="77777777" w:rsidR="00E32BAD" w:rsidRPr="00E32BAD" w:rsidRDefault="00E32BAD" w:rsidP="00E32BAD">
                            <w:pPr>
                              <w:jc w:val="center"/>
                              <w:rPr>
                                <w:b/>
                                <w:sz w:val="28"/>
                                <w:szCs w:val="28"/>
                              </w:rPr>
                            </w:pPr>
                            <w:r>
                              <w:rPr>
                                <w:b/>
                                <w:sz w:val="28"/>
                                <w:szCs w:val="28"/>
                              </w:rPr>
                              <w:t>funding</w:t>
                            </w:r>
                            <w:r w:rsidRPr="00E32BAD">
                              <w:rPr>
                                <w:b/>
                                <w:sz w:val="28"/>
                                <w:szCs w:val="28"/>
                              </w:rPr>
                              <w:t xml:space="preserve"> </w:t>
                            </w:r>
                            <w:r>
                              <w:rPr>
                                <w:b/>
                                <w:sz w:val="28"/>
                                <w:szCs w:val="28"/>
                              </w:rPr>
                              <w:t xml:space="preserve">support for </w:t>
                            </w:r>
                            <w:r w:rsidRPr="00E32BAD">
                              <w:rPr>
                                <w:b/>
                                <w:sz w:val="28"/>
                                <w:szCs w:val="28"/>
                              </w:rPr>
                              <w:t xml:space="preserve">Student-Led </w:t>
                            </w:r>
                            <w:r>
                              <w:rPr>
                                <w:b/>
                                <w:sz w:val="28"/>
                                <w:szCs w:val="28"/>
                              </w:rPr>
                              <w:t>E</w:t>
                            </w:r>
                            <w:r w:rsidRPr="00E32BAD">
                              <w:rPr>
                                <w:b/>
                                <w:sz w:val="28"/>
                                <w:szCs w:val="28"/>
                              </w:rPr>
                              <w:t>vent</w:t>
                            </w:r>
                            <w:r>
                              <w:rPr>
                                <w:b/>
                                <w:sz w:val="28"/>
                                <w:szCs w:val="28"/>
                              </w:rPr>
                              <w:t xml:space="preserve">s </w:t>
                            </w:r>
                          </w:p>
                          <w:p w14:paraId="0B226AEA" w14:textId="77777777" w:rsidR="00E32BAD" w:rsidRDefault="00E32BAD"/>
                          <w:p w14:paraId="426C53D2" w14:textId="77777777" w:rsidR="00E32BAD" w:rsidRDefault="00E32BAD">
                            <w:r>
                              <w:t>Gu</w:t>
                            </w:r>
                            <w:r w:rsidR="006E73BA">
                              <w:t>idance and Application Form 2018/19</w:t>
                            </w:r>
                            <w:r>
                              <w:t xml:space="preserve"> V1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A82A" id="_x0000_t202" coordsize="21600,21600" o:spt="202" path="m0,0l0,21600,21600,21600,21600,0xe">
                <v:stroke joinstyle="miter"/>
                <v:path gradientshapeok="t" o:connecttype="rect"/>
              </v:shapetype>
              <v:shape id="Text Box 2" o:spid="_x0000_s1026" type="#_x0000_t202" style="position:absolute;margin-left:31.8pt;margin-top:2.1pt;width:462pt;height: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">
                <v:textbox>
                  <w:txbxContent>
                    <w:p w14:paraId="3FE7410E" w14:textId="77777777" w:rsidR="00E32BAD" w:rsidRPr="00E32BAD" w:rsidRDefault="00E32BAD" w:rsidP="00E32BAD">
                      <w:pPr>
                        <w:jc w:val="center"/>
                        <w:rPr>
                          <w:b/>
                          <w:sz w:val="28"/>
                          <w:szCs w:val="28"/>
                        </w:rPr>
                      </w:pPr>
                      <w:r w:rsidRPr="00E32BAD">
                        <w:rPr>
                          <w:b/>
                          <w:sz w:val="28"/>
                          <w:szCs w:val="28"/>
                        </w:rPr>
                        <w:t>AHRC Cohort Development Fund (CDF)</w:t>
                      </w:r>
                    </w:p>
                    <w:p w14:paraId="25B77C25" w14:textId="77777777" w:rsidR="00E32BAD" w:rsidRPr="00E32BAD" w:rsidRDefault="00E32BAD" w:rsidP="00E32BAD">
                      <w:pPr>
                        <w:jc w:val="center"/>
                        <w:rPr>
                          <w:b/>
                          <w:sz w:val="28"/>
                          <w:szCs w:val="28"/>
                        </w:rPr>
                      </w:pPr>
                      <w:r>
                        <w:rPr>
                          <w:b/>
                          <w:sz w:val="28"/>
                          <w:szCs w:val="28"/>
                        </w:rPr>
                        <w:t>funding</w:t>
                      </w:r>
                      <w:r w:rsidRPr="00E32BAD">
                        <w:rPr>
                          <w:b/>
                          <w:sz w:val="28"/>
                          <w:szCs w:val="28"/>
                        </w:rPr>
                        <w:t xml:space="preserve"> </w:t>
                      </w:r>
                      <w:r>
                        <w:rPr>
                          <w:b/>
                          <w:sz w:val="28"/>
                          <w:szCs w:val="28"/>
                        </w:rPr>
                        <w:t xml:space="preserve">support for </w:t>
                      </w:r>
                      <w:r w:rsidRPr="00E32BAD">
                        <w:rPr>
                          <w:b/>
                          <w:sz w:val="28"/>
                          <w:szCs w:val="28"/>
                        </w:rPr>
                        <w:t xml:space="preserve">Student-Led </w:t>
                      </w:r>
                      <w:r>
                        <w:rPr>
                          <w:b/>
                          <w:sz w:val="28"/>
                          <w:szCs w:val="28"/>
                        </w:rPr>
                        <w:t>E</w:t>
                      </w:r>
                      <w:r w:rsidRPr="00E32BAD">
                        <w:rPr>
                          <w:b/>
                          <w:sz w:val="28"/>
                          <w:szCs w:val="28"/>
                        </w:rPr>
                        <w:t>vent</w:t>
                      </w:r>
                      <w:r>
                        <w:rPr>
                          <w:b/>
                          <w:sz w:val="28"/>
                          <w:szCs w:val="28"/>
                        </w:rPr>
                        <w:t xml:space="preserve">s </w:t>
                      </w:r>
                    </w:p>
                    <w:p w14:paraId="0B226AEA" w14:textId="77777777" w:rsidR="00E32BAD" w:rsidRDefault="00E32BAD"/>
                    <w:p w14:paraId="426C53D2" w14:textId="77777777" w:rsidR="00E32BAD" w:rsidRDefault="00E32BAD">
                      <w:r>
                        <w:t>Gu</w:t>
                      </w:r>
                      <w:r w:rsidR="006E73BA">
                        <w:t>idance and Application Form 2018/19</w:t>
                      </w:r>
                      <w:r>
                        <w:t xml:space="preserve"> V1 </w:t>
                      </w:r>
                    </w:p>
                  </w:txbxContent>
                </v:textbox>
                <w10:wrap type="square" anchorx="margin"/>
              </v:shape>
            </w:pict>
          </mc:Fallback>
        </mc:AlternateContent>
      </w:r>
    </w:p>
    <w:p w14:paraId="32BADB62" w14:textId="77777777" w:rsidR="00E32BAD" w:rsidRDefault="00E32BAD"/>
    <w:p w14:paraId="457EFA78" w14:textId="77777777" w:rsidR="00E32BAD" w:rsidRDefault="00E32BAD"/>
    <w:p w14:paraId="335BAC74" w14:textId="77777777" w:rsidR="00E32BAD" w:rsidRDefault="00E32BAD"/>
    <w:p w14:paraId="5EF3B654" w14:textId="77777777" w:rsidR="00E32BAD" w:rsidRDefault="00E32BAD" w:rsidP="00B76EC6">
      <w:pPr>
        <w:jc w:val="both"/>
        <w:rPr>
          <w:rFonts w:asciiTheme="minorHAnsi" w:hAnsiTheme="minorHAnsi"/>
          <w:sz w:val="22"/>
          <w:szCs w:val="22"/>
        </w:rPr>
      </w:pPr>
    </w:p>
    <w:p w14:paraId="46A6ACB3" w14:textId="77777777" w:rsidR="00E32BAD" w:rsidRDefault="00E32BAD" w:rsidP="00B76EC6">
      <w:pPr>
        <w:jc w:val="both"/>
        <w:rPr>
          <w:rFonts w:asciiTheme="minorHAnsi" w:hAnsiTheme="minorHAnsi"/>
          <w:sz w:val="22"/>
          <w:szCs w:val="22"/>
        </w:rPr>
      </w:pPr>
    </w:p>
    <w:p w14:paraId="033C365C" w14:textId="77777777" w:rsidR="00E32BAD" w:rsidRDefault="00E32BAD" w:rsidP="00B76EC6">
      <w:pPr>
        <w:jc w:val="both"/>
        <w:rPr>
          <w:rFonts w:asciiTheme="minorHAnsi" w:hAnsiTheme="minorHAnsi"/>
          <w:sz w:val="22"/>
          <w:szCs w:val="22"/>
        </w:rPr>
      </w:pPr>
    </w:p>
    <w:p w14:paraId="37FE070B" w14:textId="77777777" w:rsidR="00FC7959" w:rsidRPr="007C16DB" w:rsidRDefault="003D182A" w:rsidP="006E73BA">
      <w:pPr>
        <w:rPr>
          <w:rFonts w:asciiTheme="minorHAnsi" w:hAnsiTheme="minorHAnsi"/>
          <w:sz w:val="22"/>
          <w:szCs w:val="22"/>
        </w:rPr>
      </w:pPr>
      <w:proofErr w:type="spellStart"/>
      <w:r>
        <w:rPr>
          <w:rFonts w:asciiTheme="minorHAnsi" w:hAnsiTheme="minorHAnsi"/>
          <w:sz w:val="22"/>
          <w:szCs w:val="22"/>
        </w:rPr>
        <w:t>LDoc</w:t>
      </w:r>
      <w:proofErr w:type="spellEnd"/>
      <w:r w:rsidR="00FC7959" w:rsidRPr="007C16DB">
        <w:rPr>
          <w:rFonts w:asciiTheme="minorHAnsi" w:hAnsiTheme="minorHAnsi"/>
          <w:sz w:val="22"/>
          <w:szCs w:val="22"/>
        </w:rPr>
        <w:t xml:space="preserve"> can offer </w:t>
      </w:r>
      <w:r w:rsidR="00193A62" w:rsidRPr="007C16DB">
        <w:rPr>
          <w:rFonts w:asciiTheme="minorHAnsi" w:hAnsiTheme="minorHAnsi"/>
          <w:sz w:val="22"/>
          <w:szCs w:val="22"/>
        </w:rPr>
        <w:t>administrative</w:t>
      </w:r>
      <w:r w:rsidR="00FC7959" w:rsidRPr="007C16DB">
        <w:rPr>
          <w:rFonts w:asciiTheme="minorHAnsi" w:hAnsiTheme="minorHAnsi"/>
          <w:sz w:val="22"/>
          <w:szCs w:val="22"/>
        </w:rPr>
        <w:t xml:space="preserve"> and financial </w:t>
      </w:r>
      <w:r w:rsidR="001A6F8B" w:rsidRPr="007C16DB">
        <w:rPr>
          <w:rFonts w:asciiTheme="minorHAnsi" w:hAnsiTheme="minorHAnsi"/>
          <w:sz w:val="22"/>
          <w:szCs w:val="22"/>
        </w:rPr>
        <w:t xml:space="preserve">support </w:t>
      </w:r>
      <w:r w:rsidR="00E32BAD">
        <w:rPr>
          <w:rFonts w:asciiTheme="minorHAnsi" w:hAnsiTheme="minorHAnsi"/>
          <w:sz w:val="22"/>
          <w:szCs w:val="22"/>
        </w:rPr>
        <w:t>f</w:t>
      </w:r>
      <w:r w:rsidR="00FC7959" w:rsidRPr="007C16DB">
        <w:rPr>
          <w:rFonts w:asciiTheme="minorHAnsi" w:hAnsiTheme="minorHAnsi"/>
          <w:sz w:val="22"/>
          <w:szCs w:val="22"/>
        </w:rPr>
        <w:t xml:space="preserve">or student-led events or initiatives which may include: symposia, performances, workshops, poster days, exhibitions, public engagement </w:t>
      </w:r>
      <w:proofErr w:type="gramStart"/>
      <w:r w:rsidR="00FC7959" w:rsidRPr="007C16DB">
        <w:rPr>
          <w:rFonts w:asciiTheme="minorHAnsi" w:hAnsiTheme="minorHAnsi"/>
          <w:sz w:val="22"/>
          <w:szCs w:val="22"/>
        </w:rPr>
        <w:t>events</w:t>
      </w:r>
      <w:r w:rsidR="00E32BAD">
        <w:rPr>
          <w:rFonts w:asciiTheme="minorHAnsi" w:hAnsiTheme="minorHAnsi"/>
          <w:sz w:val="22"/>
          <w:szCs w:val="22"/>
        </w:rPr>
        <w:t xml:space="preserve">,  </w:t>
      </w:r>
      <w:proofErr w:type="spellStart"/>
      <w:r w:rsidR="00E32BAD">
        <w:rPr>
          <w:rFonts w:asciiTheme="minorHAnsi" w:hAnsiTheme="minorHAnsi"/>
          <w:sz w:val="22"/>
          <w:szCs w:val="22"/>
        </w:rPr>
        <w:t>a</w:t>
      </w:r>
      <w:r w:rsidR="00FC7959" w:rsidRPr="007C16DB">
        <w:rPr>
          <w:rFonts w:asciiTheme="minorHAnsi" w:hAnsiTheme="minorHAnsi"/>
          <w:sz w:val="22"/>
          <w:szCs w:val="22"/>
        </w:rPr>
        <w:t>waydays</w:t>
      </w:r>
      <w:proofErr w:type="spellEnd"/>
      <w:proofErr w:type="gramEnd"/>
      <w:r w:rsidR="00E32BAD">
        <w:rPr>
          <w:rFonts w:asciiTheme="minorHAnsi" w:hAnsiTheme="minorHAnsi"/>
          <w:sz w:val="22"/>
          <w:szCs w:val="22"/>
        </w:rPr>
        <w:t xml:space="preserve"> and cohort development</w:t>
      </w:r>
      <w:r w:rsidR="00FC7959" w:rsidRPr="007C16DB">
        <w:rPr>
          <w:rFonts w:asciiTheme="minorHAnsi" w:hAnsiTheme="minorHAnsi"/>
          <w:sz w:val="22"/>
          <w:szCs w:val="22"/>
        </w:rPr>
        <w:t>.</w:t>
      </w:r>
      <w:r w:rsidR="00FC2002">
        <w:rPr>
          <w:rFonts w:asciiTheme="minorHAnsi" w:hAnsiTheme="minorHAnsi"/>
          <w:sz w:val="22"/>
          <w:szCs w:val="22"/>
        </w:rPr>
        <w:t xml:space="preserve"> </w:t>
      </w:r>
      <w:r w:rsidR="00E32BAD">
        <w:rPr>
          <w:rFonts w:asciiTheme="minorHAnsi" w:hAnsiTheme="minorHAnsi"/>
          <w:sz w:val="22"/>
          <w:szCs w:val="22"/>
        </w:rPr>
        <w:t xml:space="preserve"> Financial support a</w:t>
      </w:r>
      <w:r w:rsidR="00FC2002">
        <w:rPr>
          <w:rFonts w:asciiTheme="minorHAnsi" w:hAnsiTheme="minorHAnsi"/>
          <w:sz w:val="22"/>
          <w:szCs w:val="22"/>
        </w:rPr>
        <w:t xml:space="preserve">pplications </w:t>
      </w:r>
      <w:r w:rsidR="006E73BA">
        <w:rPr>
          <w:rFonts w:asciiTheme="minorHAnsi" w:hAnsiTheme="minorHAnsi"/>
          <w:sz w:val="22"/>
          <w:szCs w:val="22"/>
        </w:rPr>
        <w:t>are usually in the range £200 to</w:t>
      </w:r>
      <w:r w:rsidR="00E32BAD">
        <w:rPr>
          <w:rFonts w:asciiTheme="minorHAnsi" w:hAnsiTheme="minorHAnsi"/>
          <w:sz w:val="22"/>
          <w:szCs w:val="22"/>
        </w:rPr>
        <w:t xml:space="preserve"> £2</w:t>
      </w:r>
      <w:r w:rsidR="006E73BA">
        <w:rPr>
          <w:rFonts w:asciiTheme="minorHAnsi" w:hAnsiTheme="minorHAnsi"/>
          <w:sz w:val="22"/>
          <w:szCs w:val="22"/>
        </w:rPr>
        <w:t>,</w:t>
      </w:r>
      <w:r w:rsidR="00E32BAD">
        <w:rPr>
          <w:rFonts w:asciiTheme="minorHAnsi" w:hAnsiTheme="minorHAnsi"/>
          <w:sz w:val="22"/>
          <w:szCs w:val="22"/>
        </w:rPr>
        <w:t xml:space="preserve">000, but smaller or larger amounts will be considered exceptionally. </w:t>
      </w:r>
    </w:p>
    <w:p w14:paraId="2760FD81" w14:textId="77777777" w:rsidR="00555CC8" w:rsidRPr="007C16DB" w:rsidRDefault="00555CC8" w:rsidP="006E73BA">
      <w:pPr>
        <w:rPr>
          <w:rFonts w:asciiTheme="minorHAnsi" w:hAnsiTheme="minorHAnsi"/>
          <w:sz w:val="22"/>
          <w:szCs w:val="22"/>
        </w:rPr>
      </w:pPr>
    </w:p>
    <w:p w14:paraId="4EE9F370" w14:textId="77777777" w:rsidR="00555CC8" w:rsidRPr="007C16DB" w:rsidRDefault="003D182A" w:rsidP="006E73BA">
      <w:pPr>
        <w:rPr>
          <w:rFonts w:asciiTheme="minorHAnsi" w:hAnsiTheme="minorHAnsi"/>
          <w:sz w:val="22"/>
          <w:szCs w:val="22"/>
        </w:rPr>
      </w:pPr>
      <w:r>
        <w:rPr>
          <w:rFonts w:asciiTheme="minorHAnsi" w:hAnsiTheme="minorHAnsi"/>
          <w:sz w:val="22"/>
          <w:szCs w:val="22"/>
        </w:rPr>
        <w:t>There are t</w:t>
      </w:r>
      <w:r w:rsidR="00B76EC6">
        <w:rPr>
          <w:rFonts w:asciiTheme="minorHAnsi" w:hAnsiTheme="minorHAnsi"/>
          <w:sz w:val="22"/>
          <w:szCs w:val="22"/>
        </w:rPr>
        <w:t>hree</w:t>
      </w:r>
      <w:r w:rsidR="00AE32FD">
        <w:rPr>
          <w:rFonts w:asciiTheme="minorHAnsi" w:hAnsiTheme="minorHAnsi"/>
          <w:sz w:val="22"/>
          <w:szCs w:val="22"/>
        </w:rPr>
        <w:t xml:space="preserve"> deadlines for applications </w:t>
      </w:r>
      <w:r w:rsidR="00C73E99">
        <w:rPr>
          <w:rFonts w:asciiTheme="minorHAnsi" w:hAnsiTheme="minorHAnsi"/>
          <w:sz w:val="22"/>
          <w:szCs w:val="22"/>
        </w:rPr>
        <w:t xml:space="preserve">this </w:t>
      </w:r>
      <w:r w:rsidR="00555CC8" w:rsidRPr="007C16DB">
        <w:rPr>
          <w:rFonts w:asciiTheme="minorHAnsi" w:hAnsiTheme="minorHAnsi"/>
          <w:sz w:val="22"/>
          <w:szCs w:val="22"/>
        </w:rPr>
        <w:t>year</w:t>
      </w:r>
      <w:r w:rsidR="00AE4376" w:rsidRPr="007C16DB">
        <w:rPr>
          <w:rFonts w:asciiTheme="minorHAnsi" w:hAnsiTheme="minorHAnsi"/>
          <w:sz w:val="22"/>
          <w:szCs w:val="22"/>
        </w:rPr>
        <w:t xml:space="preserve"> to co</w:t>
      </w:r>
      <w:r w:rsidR="007B6F40" w:rsidRPr="007C16DB">
        <w:rPr>
          <w:rFonts w:asciiTheme="minorHAnsi" w:hAnsiTheme="minorHAnsi"/>
          <w:sz w:val="22"/>
          <w:szCs w:val="22"/>
        </w:rPr>
        <w:t xml:space="preserve">incide with meetings of the </w:t>
      </w:r>
      <w:r w:rsidR="00C73E99">
        <w:rPr>
          <w:rFonts w:asciiTheme="minorHAnsi" w:hAnsiTheme="minorHAnsi"/>
          <w:sz w:val="22"/>
          <w:szCs w:val="22"/>
        </w:rPr>
        <w:t>Management Group</w:t>
      </w:r>
      <w:r w:rsidR="007B6F40" w:rsidRPr="007C16DB">
        <w:rPr>
          <w:rFonts w:asciiTheme="minorHAnsi" w:hAnsiTheme="minorHAnsi"/>
          <w:sz w:val="22"/>
          <w:szCs w:val="22"/>
        </w:rPr>
        <w:t xml:space="preserve"> wh</w:t>
      </w:r>
      <w:r w:rsidR="00AE32FD">
        <w:rPr>
          <w:rFonts w:asciiTheme="minorHAnsi" w:hAnsiTheme="minorHAnsi"/>
          <w:sz w:val="22"/>
          <w:szCs w:val="22"/>
        </w:rPr>
        <w:t>o</w:t>
      </w:r>
      <w:r w:rsidR="007B6F40" w:rsidRPr="007C16DB">
        <w:rPr>
          <w:rFonts w:asciiTheme="minorHAnsi" w:hAnsiTheme="minorHAnsi"/>
          <w:sz w:val="22"/>
          <w:szCs w:val="22"/>
        </w:rPr>
        <w:t xml:space="preserve"> will assess the applications</w:t>
      </w:r>
      <w:r w:rsidR="00555CC8" w:rsidRPr="007C16DB">
        <w:rPr>
          <w:rFonts w:asciiTheme="minorHAnsi" w:hAnsiTheme="minorHAnsi"/>
          <w:sz w:val="22"/>
          <w:szCs w:val="22"/>
        </w:rPr>
        <w:t>:</w:t>
      </w:r>
    </w:p>
    <w:p w14:paraId="002CE4A9" w14:textId="77777777" w:rsidR="007B6F40" w:rsidRPr="007C16DB" w:rsidRDefault="00E32BAD" w:rsidP="006E73BA">
      <w:pPr>
        <w:tabs>
          <w:tab w:val="left" w:pos="3930"/>
        </w:tabs>
        <w:rPr>
          <w:rFonts w:asciiTheme="minorHAnsi" w:hAnsiTheme="minorHAnsi"/>
          <w:sz w:val="22"/>
          <w:szCs w:val="22"/>
        </w:rPr>
      </w:pPr>
      <w:r>
        <w:rPr>
          <w:rFonts w:asciiTheme="minorHAnsi" w:hAnsiTheme="minorHAnsi"/>
          <w:sz w:val="22"/>
          <w:szCs w:val="22"/>
        </w:rPr>
        <w:tab/>
      </w:r>
    </w:p>
    <w:p w14:paraId="554CDA1F" w14:textId="77777777" w:rsidR="00555CC8" w:rsidRPr="00E32BAD" w:rsidRDefault="007B6F40" w:rsidP="006E73BA">
      <w:pPr>
        <w:rPr>
          <w:rFonts w:asciiTheme="minorHAnsi" w:hAnsiTheme="minorHAnsi"/>
          <w:b/>
        </w:rPr>
      </w:pPr>
      <w:r w:rsidRPr="007C16DB">
        <w:rPr>
          <w:rFonts w:asciiTheme="minorHAnsi" w:hAnsiTheme="minorHAnsi"/>
          <w:sz w:val="22"/>
          <w:szCs w:val="22"/>
        </w:rPr>
        <w:tab/>
      </w:r>
      <w:r w:rsidR="006E73BA">
        <w:rPr>
          <w:rFonts w:asciiTheme="minorHAnsi" w:hAnsiTheme="minorHAnsi"/>
          <w:b/>
        </w:rPr>
        <w:t>28</w:t>
      </w:r>
      <w:r w:rsidR="00B27E1D">
        <w:rPr>
          <w:rFonts w:asciiTheme="minorHAnsi" w:hAnsiTheme="minorHAnsi"/>
          <w:b/>
        </w:rPr>
        <w:t xml:space="preserve"> September</w:t>
      </w:r>
      <w:r w:rsidR="00E06590" w:rsidRPr="00E32BAD">
        <w:rPr>
          <w:rFonts w:asciiTheme="minorHAnsi" w:hAnsiTheme="minorHAnsi"/>
          <w:b/>
        </w:rPr>
        <w:t xml:space="preserve"> </w:t>
      </w:r>
      <w:r w:rsidRPr="00E32BAD">
        <w:rPr>
          <w:rFonts w:asciiTheme="minorHAnsi" w:hAnsiTheme="minorHAnsi"/>
          <w:b/>
        </w:rPr>
        <w:t>201</w:t>
      </w:r>
      <w:r w:rsidR="006E73BA">
        <w:rPr>
          <w:rFonts w:asciiTheme="minorHAnsi" w:hAnsiTheme="minorHAnsi"/>
          <w:b/>
        </w:rPr>
        <w:t>8</w:t>
      </w:r>
    </w:p>
    <w:p w14:paraId="0058AFFC" w14:textId="77777777" w:rsidR="00E06590" w:rsidRPr="00E32BAD" w:rsidRDefault="007B6F40" w:rsidP="006E73BA">
      <w:pPr>
        <w:rPr>
          <w:rFonts w:asciiTheme="minorHAnsi" w:hAnsiTheme="minorHAnsi"/>
          <w:b/>
        </w:rPr>
      </w:pPr>
      <w:r w:rsidRPr="00E32BAD">
        <w:rPr>
          <w:rFonts w:asciiTheme="minorHAnsi" w:hAnsiTheme="minorHAnsi"/>
          <w:b/>
        </w:rPr>
        <w:tab/>
      </w:r>
      <w:r w:rsidR="006E73BA">
        <w:rPr>
          <w:rFonts w:asciiTheme="minorHAnsi" w:hAnsiTheme="minorHAnsi"/>
          <w:b/>
        </w:rPr>
        <w:t>4</w:t>
      </w:r>
      <w:r w:rsidR="00E06590" w:rsidRPr="00E32BAD">
        <w:rPr>
          <w:rFonts w:asciiTheme="minorHAnsi" w:hAnsiTheme="minorHAnsi"/>
          <w:b/>
        </w:rPr>
        <w:t xml:space="preserve"> Jan 201</w:t>
      </w:r>
      <w:r w:rsidR="006E73BA">
        <w:rPr>
          <w:rFonts w:asciiTheme="minorHAnsi" w:hAnsiTheme="minorHAnsi"/>
          <w:b/>
        </w:rPr>
        <w:t>9</w:t>
      </w:r>
    </w:p>
    <w:p w14:paraId="6563F471" w14:textId="77777777" w:rsidR="007B6F40" w:rsidRPr="00E32BAD" w:rsidRDefault="006E73BA" w:rsidP="006E73BA">
      <w:pPr>
        <w:ind w:firstLine="720"/>
        <w:rPr>
          <w:rFonts w:asciiTheme="minorHAnsi" w:hAnsiTheme="minorHAnsi"/>
          <w:b/>
        </w:rPr>
      </w:pPr>
      <w:r>
        <w:rPr>
          <w:rFonts w:asciiTheme="minorHAnsi" w:hAnsiTheme="minorHAnsi"/>
          <w:b/>
        </w:rPr>
        <w:t>26 April 2019</w:t>
      </w:r>
    </w:p>
    <w:p w14:paraId="46A57F19" w14:textId="77777777" w:rsidR="00555CC8" w:rsidRPr="007C16DB" w:rsidRDefault="00555CC8" w:rsidP="006E73BA">
      <w:pPr>
        <w:rPr>
          <w:rFonts w:asciiTheme="minorHAnsi" w:hAnsiTheme="minorHAnsi"/>
          <w:sz w:val="22"/>
          <w:szCs w:val="22"/>
        </w:rPr>
      </w:pPr>
    </w:p>
    <w:p w14:paraId="5609C776" w14:textId="77777777" w:rsidR="00B27E1D" w:rsidRDefault="00E06590" w:rsidP="006E73BA">
      <w:pPr>
        <w:rPr>
          <w:rFonts w:asciiTheme="minorHAnsi" w:hAnsiTheme="minorHAnsi"/>
          <w:sz w:val="22"/>
          <w:szCs w:val="22"/>
        </w:rPr>
      </w:pPr>
      <w:r>
        <w:rPr>
          <w:rFonts w:asciiTheme="minorHAnsi" w:hAnsiTheme="minorHAnsi"/>
          <w:sz w:val="22"/>
          <w:szCs w:val="22"/>
        </w:rPr>
        <w:t xml:space="preserve">Applications may occasionally be considered outside these timescales. </w:t>
      </w:r>
    </w:p>
    <w:p w14:paraId="5035CA7D" w14:textId="77777777" w:rsidR="00555CC8" w:rsidRPr="007C16DB" w:rsidRDefault="00555CC8" w:rsidP="006E73BA">
      <w:pPr>
        <w:rPr>
          <w:rFonts w:asciiTheme="minorHAnsi" w:hAnsiTheme="minorHAnsi"/>
          <w:sz w:val="22"/>
          <w:szCs w:val="22"/>
        </w:rPr>
      </w:pPr>
      <w:r w:rsidRPr="007C16DB">
        <w:rPr>
          <w:rFonts w:asciiTheme="minorHAnsi" w:hAnsiTheme="minorHAnsi"/>
          <w:sz w:val="22"/>
          <w:szCs w:val="22"/>
        </w:rPr>
        <w:t xml:space="preserve">Applications on the form below should be sent to </w:t>
      </w:r>
      <w:hyperlink r:id="rId7" w:history="1">
        <w:r w:rsidR="003D182A" w:rsidRPr="001B3908">
          <w:rPr>
            <w:rStyle w:val="Hyperlink"/>
            <w:rFonts w:asciiTheme="minorHAnsi" w:hAnsiTheme="minorHAnsi"/>
            <w:sz w:val="22"/>
            <w:szCs w:val="22"/>
          </w:rPr>
          <w:t>ldoc@rca.ac.uk</w:t>
        </w:r>
      </w:hyperlink>
      <w:r w:rsidR="003D182A">
        <w:rPr>
          <w:rFonts w:asciiTheme="minorHAnsi" w:hAnsiTheme="minorHAnsi"/>
          <w:sz w:val="22"/>
          <w:szCs w:val="22"/>
        </w:rPr>
        <w:t xml:space="preserve"> w</w:t>
      </w:r>
      <w:r w:rsidRPr="007C16DB">
        <w:rPr>
          <w:rFonts w:asciiTheme="minorHAnsi" w:hAnsiTheme="minorHAnsi"/>
          <w:sz w:val="22"/>
          <w:szCs w:val="22"/>
        </w:rPr>
        <w:t>ith ‘</w:t>
      </w:r>
      <w:r w:rsidR="00280179">
        <w:rPr>
          <w:rFonts w:asciiTheme="minorHAnsi" w:hAnsiTheme="minorHAnsi"/>
          <w:sz w:val="22"/>
          <w:szCs w:val="22"/>
        </w:rPr>
        <w:t xml:space="preserve">CDF </w:t>
      </w:r>
      <w:r w:rsidRPr="007C16DB">
        <w:rPr>
          <w:rFonts w:asciiTheme="minorHAnsi" w:hAnsiTheme="minorHAnsi"/>
          <w:sz w:val="22"/>
          <w:szCs w:val="22"/>
        </w:rPr>
        <w:t>Application’ in the subject field.  All applications will be acknowledged</w:t>
      </w:r>
      <w:r w:rsidR="00AE4376" w:rsidRPr="007C16DB">
        <w:rPr>
          <w:rFonts w:asciiTheme="minorHAnsi" w:hAnsiTheme="minorHAnsi"/>
          <w:sz w:val="22"/>
          <w:szCs w:val="22"/>
        </w:rPr>
        <w:t>,</w:t>
      </w:r>
      <w:r w:rsidRPr="007C16DB">
        <w:rPr>
          <w:rFonts w:asciiTheme="minorHAnsi" w:hAnsiTheme="minorHAnsi"/>
          <w:sz w:val="22"/>
          <w:szCs w:val="22"/>
        </w:rPr>
        <w:t xml:space="preserve"> and </w:t>
      </w:r>
      <w:r w:rsidR="00AE4376" w:rsidRPr="007C16DB">
        <w:rPr>
          <w:rFonts w:asciiTheme="minorHAnsi" w:hAnsiTheme="minorHAnsi"/>
          <w:sz w:val="22"/>
          <w:szCs w:val="22"/>
        </w:rPr>
        <w:t>considered at the next meeting of</w:t>
      </w:r>
      <w:r w:rsidRPr="007C16DB">
        <w:rPr>
          <w:rFonts w:asciiTheme="minorHAnsi" w:hAnsiTheme="minorHAnsi"/>
          <w:sz w:val="22"/>
          <w:szCs w:val="22"/>
        </w:rPr>
        <w:t xml:space="preserve"> the</w:t>
      </w:r>
      <w:r w:rsidR="00C73E99">
        <w:rPr>
          <w:rFonts w:asciiTheme="minorHAnsi" w:hAnsiTheme="minorHAnsi"/>
          <w:sz w:val="22"/>
          <w:szCs w:val="22"/>
        </w:rPr>
        <w:t xml:space="preserve"> Management Group</w:t>
      </w:r>
      <w:r w:rsidRPr="007C16DB">
        <w:rPr>
          <w:rFonts w:asciiTheme="minorHAnsi" w:hAnsiTheme="minorHAnsi"/>
          <w:sz w:val="22"/>
          <w:szCs w:val="22"/>
        </w:rPr>
        <w:t>.</w:t>
      </w:r>
    </w:p>
    <w:p w14:paraId="3AA60855" w14:textId="77777777" w:rsidR="00555CC8" w:rsidRDefault="00555CC8" w:rsidP="006E73BA"/>
    <w:p w14:paraId="0E9A8670" w14:textId="77777777" w:rsidR="00FC7959" w:rsidRPr="002D3A5D" w:rsidRDefault="00555CC8" w:rsidP="00B76EC6">
      <w:pPr>
        <w:jc w:val="both"/>
        <w:rPr>
          <w:rFonts w:asciiTheme="minorHAnsi" w:hAnsiTheme="minorHAnsi"/>
          <w:b/>
          <w:sz w:val="28"/>
          <w:szCs w:val="28"/>
        </w:rPr>
      </w:pPr>
      <w:r w:rsidRPr="002D3A5D">
        <w:rPr>
          <w:rFonts w:asciiTheme="minorHAnsi" w:hAnsiTheme="minorHAnsi"/>
          <w:b/>
          <w:sz w:val="28"/>
          <w:szCs w:val="28"/>
        </w:rPr>
        <w:t>Terms and Conditions</w:t>
      </w:r>
      <w:r w:rsidR="00280179">
        <w:rPr>
          <w:rFonts w:asciiTheme="minorHAnsi" w:hAnsiTheme="minorHAnsi"/>
          <w:b/>
          <w:sz w:val="28"/>
          <w:szCs w:val="28"/>
        </w:rPr>
        <w:t xml:space="preserve"> for CDF:</w:t>
      </w:r>
    </w:p>
    <w:p w14:paraId="59243D32" w14:textId="77777777" w:rsidR="00555CC8" w:rsidRPr="007C16DB" w:rsidRDefault="00555CC8" w:rsidP="00B76EC6">
      <w:pPr>
        <w:jc w:val="both"/>
        <w:rPr>
          <w:rFonts w:asciiTheme="minorHAnsi" w:hAnsiTheme="minorHAnsi"/>
          <w:sz w:val="22"/>
          <w:szCs w:val="22"/>
        </w:rPr>
      </w:pPr>
    </w:p>
    <w:p w14:paraId="5E4C7E14" w14:textId="77777777" w:rsidR="00FC7959" w:rsidRPr="007C16DB" w:rsidRDefault="00FC7959" w:rsidP="006E73BA">
      <w:pPr>
        <w:pStyle w:val="ListParagraph"/>
        <w:numPr>
          <w:ilvl w:val="0"/>
          <w:numId w:val="3"/>
        </w:numPr>
        <w:rPr>
          <w:rFonts w:asciiTheme="minorHAnsi" w:hAnsiTheme="minorHAnsi"/>
          <w:sz w:val="22"/>
          <w:szCs w:val="22"/>
        </w:rPr>
      </w:pPr>
      <w:r w:rsidRPr="007C16DB">
        <w:rPr>
          <w:rFonts w:asciiTheme="minorHAnsi" w:hAnsiTheme="minorHAnsi"/>
          <w:sz w:val="22"/>
          <w:szCs w:val="22"/>
        </w:rPr>
        <w:t xml:space="preserve">Applications must be from groups of </w:t>
      </w:r>
      <w:r w:rsidRPr="000A499D">
        <w:rPr>
          <w:rFonts w:asciiTheme="minorHAnsi" w:hAnsiTheme="minorHAnsi"/>
          <w:b/>
          <w:sz w:val="22"/>
          <w:szCs w:val="22"/>
        </w:rPr>
        <w:t>at least</w:t>
      </w:r>
      <w:r w:rsidRPr="00280179">
        <w:rPr>
          <w:rFonts w:asciiTheme="minorHAnsi" w:hAnsiTheme="minorHAnsi"/>
          <w:b/>
          <w:sz w:val="22"/>
          <w:szCs w:val="22"/>
        </w:rPr>
        <w:t xml:space="preserve"> </w:t>
      </w:r>
      <w:r w:rsidR="00C73E99" w:rsidRPr="00280179">
        <w:rPr>
          <w:rFonts w:asciiTheme="minorHAnsi" w:hAnsiTheme="minorHAnsi"/>
          <w:b/>
          <w:sz w:val="22"/>
          <w:szCs w:val="22"/>
        </w:rPr>
        <w:t>three</w:t>
      </w:r>
      <w:r w:rsidR="003D182A" w:rsidRPr="00280179">
        <w:rPr>
          <w:rFonts w:asciiTheme="minorHAnsi" w:hAnsiTheme="minorHAnsi"/>
          <w:sz w:val="22"/>
          <w:szCs w:val="22"/>
        </w:rPr>
        <w:t xml:space="preserve"> </w:t>
      </w:r>
      <w:r w:rsidR="00C73E99" w:rsidRPr="00280179">
        <w:rPr>
          <w:rFonts w:asciiTheme="minorHAnsi" w:hAnsiTheme="minorHAnsi"/>
          <w:sz w:val="22"/>
          <w:szCs w:val="22"/>
        </w:rPr>
        <w:t>LDoc</w:t>
      </w:r>
      <w:r w:rsidR="00C73E99">
        <w:rPr>
          <w:rFonts w:asciiTheme="minorHAnsi" w:hAnsiTheme="minorHAnsi"/>
          <w:color w:val="FF0000"/>
          <w:sz w:val="22"/>
          <w:szCs w:val="22"/>
        </w:rPr>
        <w:t xml:space="preserve"> </w:t>
      </w:r>
      <w:r w:rsidRPr="007C16DB">
        <w:rPr>
          <w:rFonts w:asciiTheme="minorHAnsi" w:hAnsiTheme="minorHAnsi"/>
          <w:sz w:val="22"/>
          <w:szCs w:val="22"/>
        </w:rPr>
        <w:t>students</w:t>
      </w:r>
      <w:r w:rsidR="00193A62" w:rsidRPr="007C16DB">
        <w:rPr>
          <w:rFonts w:asciiTheme="minorHAnsi" w:hAnsiTheme="minorHAnsi"/>
          <w:sz w:val="22"/>
          <w:szCs w:val="22"/>
        </w:rPr>
        <w:t xml:space="preserve"> from </w:t>
      </w:r>
      <w:r w:rsidR="00193A62" w:rsidRPr="000A499D">
        <w:rPr>
          <w:rFonts w:asciiTheme="minorHAnsi" w:hAnsiTheme="minorHAnsi"/>
          <w:b/>
          <w:sz w:val="22"/>
          <w:szCs w:val="22"/>
        </w:rPr>
        <w:t>more than one</w:t>
      </w:r>
      <w:r w:rsidR="00193A62" w:rsidRPr="007C16DB">
        <w:rPr>
          <w:rFonts w:asciiTheme="minorHAnsi" w:hAnsiTheme="minorHAnsi"/>
          <w:sz w:val="22"/>
          <w:szCs w:val="22"/>
        </w:rPr>
        <w:t xml:space="preserve"> member institution</w:t>
      </w:r>
      <w:r w:rsidR="00555CC8" w:rsidRPr="007C16DB">
        <w:rPr>
          <w:rFonts w:asciiTheme="minorHAnsi" w:hAnsiTheme="minorHAnsi"/>
          <w:sz w:val="22"/>
          <w:szCs w:val="22"/>
        </w:rPr>
        <w:t>.</w:t>
      </w:r>
    </w:p>
    <w:p w14:paraId="378DBA14" w14:textId="77777777" w:rsidR="00E85CC0" w:rsidRPr="007C16DB" w:rsidRDefault="00E85CC0" w:rsidP="006E73BA">
      <w:pPr>
        <w:rPr>
          <w:rFonts w:asciiTheme="minorHAnsi" w:hAnsiTheme="minorHAnsi"/>
          <w:sz w:val="22"/>
          <w:szCs w:val="22"/>
        </w:rPr>
      </w:pPr>
    </w:p>
    <w:p w14:paraId="532871EC" w14:textId="77777777" w:rsidR="00E85CC0" w:rsidRPr="007C16DB" w:rsidRDefault="00E85CC0" w:rsidP="006E73BA">
      <w:pPr>
        <w:pStyle w:val="ListParagraph"/>
        <w:numPr>
          <w:ilvl w:val="0"/>
          <w:numId w:val="3"/>
        </w:numPr>
        <w:rPr>
          <w:rFonts w:asciiTheme="minorHAnsi" w:hAnsiTheme="minorHAnsi"/>
          <w:sz w:val="22"/>
          <w:szCs w:val="22"/>
        </w:rPr>
      </w:pPr>
      <w:r w:rsidRPr="007C16DB">
        <w:rPr>
          <w:rFonts w:asciiTheme="minorHAnsi" w:hAnsiTheme="minorHAnsi"/>
          <w:sz w:val="22"/>
          <w:szCs w:val="22"/>
        </w:rPr>
        <w:t>Applications should have a sponsoring member o</w:t>
      </w:r>
      <w:r w:rsidR="003D182A">
        <w:rPr>
          <w:rFonts w:asciiTheme="minorHAnsi" w:hAnsiTheme="minorHAnsi"/>
          <w:sz w:val="22"/>
          <w:szCs w:val="22"/>
        </w:rPr>
        <w:t xml:space="preserve">f academic staff within </w:t>
      </w:r>
      <w:r w:rsidR="00280179">
        <w:rPr>
          <w:rFonts w:asciiTheme="minorHAnsi" w:hAnsiTheme="minorHAnsi"/>
          <w:sz w:val="22"/>
          <w:szCs w:val="22"/>
        </w:rPr>
        <w:t>KU, RCA or UAL</w:t>
      </w:r>
      <w:r w:rsidRPr="007C16DB">
        <w:rPr>
          <w:rFonts w:asciiTheme="minorHAnsi" w:hAnsiTheme="minorHAnsi"/>
          <w:sz w:val="22"/>
          <w:szCs w:val="22"/>
        </w:rPr>
        <w:t>.</w:t>
      </w:r>
    </w:p>
    <w:p w14:paraId="51A750B6" w14:textId="77777777" w:rsidR="00FC7959" w:rsidRPr="007C16DB" w:rsidRDefault="00FC7959" w:rsidP="006E73BA">
      <w:pPr>
        <w:rPr>
          <w:rFonts w:asciiTheme="minorHAnsi" w:hAnsiTheme="minorHAnsi"/>
          <w:sz w:val="22"/>
          <w:szCs w:val="22"/>
        </w:rPr>
      </w:pPr>
    </w:p>
    <w:p w14:paraId="1AD03820" w14:textId="77777777" w:rsidR="00193A62" w:rsidRPr="00E32BAD" w:rsidRDefault="00193A62" w:rsidP="006E73BA">
      <w:pPr>
        <w:pStyle w:val="ListParagraph"/>
        <w:numPr>
          <w:ilvl w:val="0"/>
          <w:numId w:val="3"/>
        </w:numPr>
        <w:rPr>
          <w:rFonts w:asciiTheme="minorHAnsi" w:hAnsiTheme="minorHAnsi"/>
          <w:sz w:val="22"/>
          <w:szCs w:val="22"/>
        </w:rPr>
      </w:pPr>
      <w:r w:rsidRPr="007C16DB">
        <w:rPr>
          <w:rFonts w:asciiTheme="minorHAnsi" w:hAnsiTheme="minorHAnsi"/>
          <w:sz w:val="22"/>
          <w:szCs w:val="22"/>
        </w:rPr>
        <w:t xml:space="preserve">There must </w:t>
      </w:r>
      <w:r w:rsidR="00C73E99">
        <w:rPr>
          <w:rFonts w:asciiTheme="minorHAnsi" w:hAnsiTheme="minorHAnsi"/>
          <w:sz w:val="22"/>
          <w:szCs w:val="22"/>
        </w:rPr>
        <w:t xml:space="preserve">normally </w:t>
      </w:r>
      <w:r w:rsidR="00C73E99" w:rsidRPr="00E32BAD">
        <w:rPr>
          <w:rFonts w:asciiTheme="minorHAnsi" w:hAnsiTheme="minorHAnsi"/>
          <w:sz w:val="22"/>
          <w:szCs w:val="22"/>
        </w:rPr>
        <w:t xml:space="preserve">be </w:t>
      </w:r>
      <w:r w:rsidRPr="00E32BAD">
        <w:rPr>
          <w:rFonts w:asciiTheme="minorHAnsi" w:hAnsiTheme="minorHAnsi"/>
          <w:b/>
          <w:sz w:val="22"/>
          <w:szCs w:val="22"/>
        </w:rPr>
        <w:t xml:space="preserve">at least </w:t>
      </w:r>
      <w:r w:rsidR="005821E9" w:rsidRPr="00E32BAD">
        <w:rPr>
          <w:rFonts w:asciiTheme="minorHAnsi" w:hAnsiTheme="minorHAnsi"/>
          <w:b/>
          <w:sz w:val="22"/>
          <w:szCs w:val="22"/>
        </w:rPr>
        <w:t>3</w:t>
      </w:r>
      <w:r w:rsidR="00760464" w:rsidRPr="00E32BAD">
        <w:rPr>
          <w:rFonts w:asciiTheme="minorHAnsi" w:hAnsiTheme="minorHAnsi"/>
          <w:b/>
          <w:sz w:val="22"/>
          <w:szCs w:val="22"/>
        </w:rPr>
        <w:t xml:space="preserve"> </w:t>
      </w:r>
      <w:r w:rsidR="005821E9" w:rsidRPr="00E32BAD">
        <w:rPr>
          <w:rFonts w:asciiTheme="minorHAnsi" w:hAnsiTheme="minorHAnsi"/>
          <w:b/>
          <w:sz w:val="22"/>
          <w:szCs w:val="22"/>
        </w:rPr>
        <w:t>months</w:t>
      </w:r>
      <w:r w:rsidRPr="00E32BAD">
        <w:rPr>
          <w:rFonts w:asciiTheme="minorHAnsi" w:hAnsiTheme="minorHAnsi"/>
          <w:sz w:val="22"/>
          <w:szCs w:val="22"/>
        </w:rPr>
        <w:t xml:space="preserve"> between the submission </w:t>
      </w:r>
      <w:r w:rsidR="003C7C77" w:rsidRPr="00E32BAD">
        <w:rPr>
          <w:rFonts w:asciiTheme="minorHAnsi" w:hAnsiTheme="minorHAnsi"/>
          <w:sz w:val="22"/>
          <w:szCs w:val="22"/>
        </w:rPr>
        <w:t>of the application and the date of the event</w:t>
      </w:r>
      <w:r w:rsidR="00AE4376" w:rsidRPr="00E32BAD">
        <w:rPr>
          <w:rFonts w:asciiTheme="minorHAnsi" w:hAnsiTheme="minorHAnsi"/>
          <w:sz w:val="22"/>
          <w:szCs w:val="22"/>
        </w:rPr>
        <w:t>/initiative</w:t>
      </w:r>
      <w:r w:rsidR="003C7C77" w:rsidRPr="00E32BAD">
        <w:rPr>
          <w:rFonts w:asciiTheme="minorHAnsi" w:hAnsiTheme="minorHAnsi"/>
          <w:sz w:val="22"/>
          <w:szCs w:val="22"/>
        </w:rPr>
        <w:t>.  This is to ensure good planning and publicity.</w:t>
      </w:r>
      <w:r w:rsidR="005821E9" w:rsidRPr="00E32BAD">
        <w:rPr>
          <w:rFonts w:asciiTheme="minorHAnsi" w:hAnsiTheme="minorHAnsi"/>
          <w:sz w:val="22"/>
          <w:szCs w:val="22"/>
        </w:rPr>
        <w:t xml:space="preserve">  For small-scale events, a shorter lead time may be considered but this should be discussed with the LDoc Coordinator before submission of the application.  </w:t>
      </w:r>
    </w:p>
    <w:p w14:paraId="4105ED94" w14:textId="77777777" w:rsidR="003C7C77" w:rsidRPr="007C16DB" w:rsidRDefault="003C7C77" w:rsidP="006E73BA">
      <w:pPr>
        <w:rPr>
          <w:rFonts w:asciiTheme="minorHAnsi" w:hAnsiTheme="minorHAnsi"/>
          <w:sz w:val="22"/>
          <w:szCs w:val="22"/>
        </w:rPr>
      </w:pPr>
    </w:p>
    <w:p w14:paraId="1B782B52" w14:textId="77777777" w:rsidR="00193A62" w:rsidRPr="007C16DB" w:rsidRDefault="00555CC8" w:rsidP="006E73BA">
      <w:pPr>
        <w:pStyle w:val="ListParagraph"/>
        <w:numPr>
          <w:ilvl w:val="0"/>
          <w:numId w:val="3"/>
        </w:numPr>
        <w:rPr>
          <w:rFonts w:asciiTheme="minorHAnsi" w:hAnsiTheme="minorHAnsi"/>
          <w:sz w:val="22"/>
          <w:szCs w:val="22"/>
        </w:rPr>
      </w:pPr>
      <w:r w:rsidRPr="007C16DB">
        <w:rPr>
          <w:rFonts w:asciiTheme="minorHAnsi" w:hAnsiTheme="minorHAnsi"/>
          <w:sz w:val="22"/>
          <w:szCs w:val="22"/>
        </w:rPr>
        <w:t>S</w:t>
      </w:r>
      <w:r w:rsidR="00193A62" w:rsidRPr="007C16DB">
        <w:rPr>
          <w:rFonts w:asciiTheme="minorHAnsi" w:hAnsiTheme="minorHAnsi"/>
          <w:sz w:val="22"/>
          <w:szCs w:val="22"/>
        </w:rPr>
        <w:t xml:space="preserve">uccessful applicants will be expected </w:t>
      </w:r>
      <w:r w:rsidR="003D182A">
        <w:rPr>
          <w:rFonts w:asciiTheme="minorHAnsi" w:hAnsiTheme="minorHAnsi"/>
          <w:sz w:val="22"/>
          <w:szCs w:val="22"/>
        </w:rPr>
        <w:t xml:space="preserve">to work closely with the LDoc </w:t>
      </w:r>
      <w:r w:rsidR="005821E9">
        <w:rPr>
          <w:rFonts w:asciiTheme="minorHAnsi" w:hAnsiTheme="minorHAnsi"/>
          <w:sz w:val="22"/>
          <w:szCs w:val="22"/>
        </w:rPr>
        <w:t>Coordinator</w:t>
      </w:r>
      <w:r w:rsidR="00193A62" w:rsidRPr="007C16DB">
        <w:rPr>
          <w:rFonts w:asciiTheme="minorHAnsi" w:hAnsiTheme="minorHAnsi"/>
          <w:sz w:val="22"/>
          <w:szCs w:val="22"/>
        </w:rPr>
        <w:t xml:space="preserve"> </w:t>
      </w:r>
      <w:r w:rsidR="005821E9">
        <w:rPr>
          <w:rFonts w:asciiTheme="minorHAnsi" w:hAnsiTheme="minorHAnsi"/>
          <w:sz w:val="22"/>
          <w:szCs w:val="22"/>
        </w:rPr>
        <w:t xml:space="preserve">and </w:t>
      </w:r>
      <w:r w:rsidR="005821E9" w:rsidRPr="00E32BAD">
        <w:rPr>
          <w:rFonts w:asciiTheme="minorHAnsi" w:hAnsiTheme="minorHAnsi"/>
          <w:sz w:val="22"/>
          <w:szCs w:val="22"/>
        </w:rPr>
        <w:t>also the lead administrator at the HEI where the event will be held</w:t>
      </w:r>
      <w:r w:rsidR="005821E9">
        <w:rPr>
          <w:rFonts w:asciiTheme="minorHAnsi" w:hAnsiTheme="minorHAnsi"/>
          <w:sz w:val="22"/>
          <w:szCs w:val="22"/>
        </w:rPr>
        <w:t xml:space="preserve">, who will </w:t>
      </w:r>
      <w:r w:rsidR="00193A62" w:rsidRPr="007C16DB">
        <w:rPr>
          <w:rFonts w:asciiTheme="minorHAnsi" w:hAnsiTheme="minorHAnsi"/>
          <w:sz w:val="22"/>
          <w:szCs w:val="22"/>
        </w:rPr>
        <w:t xml:space="preserve">book rooms and catering </w:t>
      </w:r>
      <w:r w:rsidR="002D3A5D" w:rsidRPr="007C16DB">
        <w:rPr>
          <w:rFonts w:asciiTheme="minorHAnsi" w:hAnsiTheme="minorHAnsi"/>
          <w:sz w:val="22"/>
          <w:szCs w:val="22"/>
        </w:rPr>
        <w:t>etc.</w:t>
      </w:r>
      <w:r w:rsidR="00193A62" w:rsidRPr="007C16DB">
        <w:rPr>
          <w:rFonts w:asciiTheme="minorHAnsi" w:hAnsiTheme="minorHAnsi"/>
          <w:sz w:val="22"/>
          <w:szCs w:val="22"/>
        </w:rPr>
        <w:t xml:space="preserve"> on behalf of students.  </w:t>
      </w:r>
      <w:r w:rsidR="005821E9">
        <w:rPr>
          <w:rFonts w:asciiTheme="minorHAnsi" w:hAnsiTheme="minorHAnsi"/>
          <w:sz w:val="22"/>
          <w:szCs w:val="22"/>
        </w:rPr>
        <w:t>All expenditure will go through LDoc (</w:t>
      </w:r>
      <w:r w:rsidR="00FC2002">
        <w:rPr>
          <w:rFonts w:asciiTheme="minorHAnsi" w:hAnsiTheme="minorHAnsi"/>
          <w:sz w:val="22"/>
          <w:szCs w:val="22"/>
        </w:rPr>
        <w:t xml:space="preserve">either </w:t>
      </w:r>
      <w:r w:rsidR="005821E9">
        <w:rPr>
          <w:rFonts w:asciiTheme="minorHAnsi" w:hAnsiTheme="minorHAnsi"/>
          <w:sz w:val="22"/>
          <w:szCs w:val="22"/>
        </w:rPr>
        <w:t>the lead HEI will invoice LDoc or directly for the RCA)</w:t>
      </w:r>
      <w:r w:rsidR="00193A62" w:rsidRPr="007C16DB">
        <w:rPr>
          <w:rFonts w:asciiTheme="minorHAnsi" w:hAnsiTheme="minorHAnsi"/>
          <w:sz w:val="22"/>
          <w:szCs w:val="22"/>
        </w:rPr>
        <w:t>.</w:t>
      </w:r>
      <w:r w:rsidR="002D05A1" w:rsidRPr="007C16DB">
        <w:rPr>
          <w:rFonts w:asciiTheme="minorHAnsi" w:hAnsiTheme="minorHAnsi"/>
          <w:sz w:val="22"/>
          <w:szCs w:val="22"/>
        </w:rPr>
        <w:t xml:space="preserve">  Student organisers should arrange a meeting with the </w:t>
      </w:r>
      <w:proofErr w:type="spellStart"/>
      <w:r w:rsidR="003D182A">
        <w:rPr>
          <w:rFonts w:asciiTheme="minorHAnsi" w:hAnsiTheme="minorHAnsi"/>
          <w:sz w:val="22"/>
          <w:szCs w:val="22"/>
        </w:rPr>
        <w:t>LDoc</w:t>
      </w:r>
      <w:proofErr w:type="spellEnd"/>
      <w:r w:rsidR="003D182A">
        <w:rPr>
          <w:rFonts w:asciiTheme="minorHAnsi" w:hAnsiTheme="minorHAnsi"/>
          <w:sz w:val="22"/>
          <w:szCs w:val="22"/>
        </w:rPr>
        <w:t xml:space="preserve"> </w:t>
      </w:r>
      <w:r w:rsidR="00961F7E">
        <w:rPr>
          <w:rFonts w:asciiTheme="minorHAnsi" w:hAnsiTheme="minorHAnsi"/>
          <w:sz w:val="22"/>
          <w:szCs w:val="22"/>
        </w:rPr>
        <w:t>Coordinator</w:t>
      </w:r>
      <w:r w:rsidR="002D05A1" w:rsidRPr="007C16DB">
        <w:rPr>
          <w:rFonts w:asciiTheme="minorHAnsi" w:hAnsiTheme="minorHAnsi"/>
          <w:sz w:val="22"/>
          <w:szCs w:val="22"/>
        </w:rPr>
        <w:t xml:space="preserve"> shortly after their funding is approved. At this meeting lines of responsibility between the student organisers and </w:t>
      </w:r>
      <w:r w:rsidR="003D182A">
        <w:rPr>
          <w:rFonts w:asciiTheme="minorHAnsi" w:hAnsiTheme="minorHAnsi"/>
          <w:sz w:val="22"/>
          <w:szCs w:val="22"/>
        </w:rPr>
        <w:t xml:space="preserve">LDoc </w:t>
      </w:r>
      <w:r w:rsidR="005821E9">
        <w:rPr>
          <w:rFonts w:asciiTheme="minorHAnsi" w:hAnsiTheme="minorHAnsi"/>
          <w:sz w:val="22"/>
          <w:szCs w:val="22"/>
        </w:rPr>
        <w:t>Coordinator</w:t>
      </w:r>
      <w:r w:rsidR="002D05A1" w:rsidRPr="007C16DB">
        <w:rPr>
          <w:rFonts w:asciiTheme="minorHAnsi" w:hAnsiTheme="minorHAnsi"/>
          <w:sz w:val="22"/>
          <w:szCs w:val="22"/>
        </w:rPr>
        <w:t xml:space="preserve"> will be agreed.</w:t>
      </w:r>
    </w:p>
    <w:p w14:paraId="6C22B97C" w14:textId="77777777" w:rsidR="00193A62" w:rsidRPr="007C16DB" w:rsidRDefault="00193A62" w:rsidP="006E73BA">
      <w:pPr>
        <w:rPr>
          <w:rFonts w:asciiTheme="minorHAnsi" w:hAnsiTheme="minorHAnsi"/>
          <w:sz w:val="22"/>
          <w:szCs w:val="22"/>
        </w:rPr>
      </w:pPr>
    </w:p>
    <w:p w14:paraId="0B32BBF1" w14:textId="77777777" w:rsidR="00193A62" w:rsidRPr="007C16DB" w:rsidRDefault="00193A62" w:rsidP="006E73BA">
      <w:pPr>
        <w:pStyle w:val="ListParagraph"/>
        <w:numPr>
          <w:ilvl w:val="0"/>
          <w:numId w:val="3"/>
        </w:numPr>
        <w:rPr>
          <w:rFonts w:asciiTheme="minorHAnsi" w:hAnsiTheme="minorHAnsi"/>
          <w:sz w:val="22"/>
          <w:szCs w:val="22"/>
        </w:rPr>
      </w:pPr>
      <w:r w:rsidRPr="007C16DB">
        <w:rPr>
          <w:rFonts w:asciiTheme="minorHAnsi" w:hAnsiTheme="minorHAnsi"/>
          <w:sz w:val="22"/>
          <w:szCs w:val="22"/>
        </w:rPr>
        <w:t>Each application must nominate a student leader, and this person may submit only one application per year, though can be named as part of the</w:t>
      </w:r>
      <w:r w:rsidR="00555CC8" w:rsidRPr="007C16DB">
        <w:rPr>
          <w:rFonts w:asciiTheme="minorHAnsi" w:hAnsiTheme="minorHAnsi"/>
          <w:sz w:val="22"/>
          <w:szCs w:val="22"/>
        </w:rPr>
        <w:t xml:space="preserve"> organising</w:t>
      </w:r>
      <w:r w:rsidRPr="007C16DB">
        <w:rPr>
          <w:rFonts w:asciiTheme="minorHAnsi" w:hAnsiTheme="minorHAnsi"/>
          <w:sz w:val="22"/>
          <w:szCs w:val="22"/>
        </w:rPr>
        <w:t xml:space="preserve"> group on any number of applications.</w:t>
      </w:r>
      <w:r w:rsidR="003D182A">
        <w:rPr>
          <w:rFonts w:asciiTheme="minorHAnsi" w:hAnsiTheme="minorHAnsi"/>
          <w:sz w:val="22"/>
          <w:szCs w:val="22"/>
        </w:rPr>
        <w:t xml:space="preserve">  </w:t>
      </w:r>
      <w:r w:rsidR="005821E9">
        <w:rPr>
          <w:rFonts w:asciiTheme="minorHAnsi" w:hAnsiTheme="minorHAnsi"/>
          <w:sz w:val="22"/>
          <w:szCs w:val="22"/>
        </w:rPr>
        <w:t xml:space="preserve">The </w:t>
      </w:r>
      <w:proofErr w:type="spellStart"/>
      <w:r w:rsidR="003D182A">
        <w:rPr>
          <w:rFonts w:asciiTheme="minorHAnsi" w:hAnsiTheme="minorHAnsi"/>
          <w:sz w:val="22"/>
          <w:szCs w:val="22"/>
        </w:rPr>
        <w:t>LDoc</w:t>
      </w:r>
      <w:proofErr w:type="spellEnd"/>
      <w:r w:rsidR="003D182A">
        <w:rPr>
          <w:rFonts w:asciiTheme="minorHAnsi" w:hAnsiTheme="minorHAnsi"/>
          <w:sz w:val="22"/>
          <w:szCs w:val="22"/>
        </w:rPr>
        <w:t xml:space="preserve"> </w:t>
      </w:r>
      <w:r w:rsidR="005821E9">
        <w:rPr>
          <w:rFonts w:asciiTheme="minorHAnsi" w:hAnsiTheme="minorHAnsi"/>
          <w:sz w:val="22"/>
          <w:szCs w:val="22"/>
        </w:rPr>
        <w:t xml:space="preserve">Coordinator </w:t>
      </w:r>
      <w:r w:rsidR="000A499D">
        <w:rPr>
          <w:rFonts w:asciiTheme="minorHAnsi" w:hAnsiTheme="minorHAnsi"/>
          <w:sz w:val="22"/>
          <w:szCs w:val="22"/>
        </w:rPr>
        <w:t xml:space="preserve">will communicate only </w:t>
      </w:r>
      <w:r w:rsidR="005821E9">
        <w:rPr>
          <w:rFonts w:asciiTheme="minorHAnsi" w:hAnsiTheme="minorHAnsi"/>
          <w:sz w:val="22"/>
          <w:szCs w:val="22"/>
        </w:rPr>
        <w:t xml:space="preserve">with </w:t>
      </w:r>
      <w:r w:rsidR="000A499D">
        <w:rPr>
          <w:rFonts w:asciiTheme="minorHAnsi" w:hAnsiTheme="minorHAnsi"/>
          <w:sz w:val="22"/>
          <w:szCs w:val="22"/>
        </w:rPr>
        <w:t>the student leader who is expected to relay information as necessary.</w:t>
      </w:r>
    </w:p>
    <w:p w14:paraId="3460C3A0" w14:textId="77777777" w:rsidR="00FF54DA" w:rsidRPr="007C16DB" w:rsidRDefault="00FF54DA" w:rsidP="006E73BA">
      <w:pPr>
        <w:pStyle w:val="ListParagraph"/>
        <w:rPr>
          <w:rFonts w:asciiTheme="minorHAnsi" w:hAnsiTheme="minorHAnsi"/>
          <w:sz w:val="22"/>
          <w:szCs w:val="22"/>
        </w:rPr>
      </w:pPr>
    </w:p>
    <w:p w14:paraId="7F3D9801" w14:textId="77777777" w:rsidR="00FF54DA" w:rsidRPr="007C16DB" w:rsidRDefault="00FF54DA" w:rsidP="006E73BA">
      <w:pPr>
        <w:pStyle w:val="ListParagraph"/>
        <w:numPr>
          <w:ilvl w:val="0"/>
          <w:numId w:val="3"/>
        </w:numPr>
        <w:rPr>
          <w:rFonts w:asciiTheme="minorHAnsi" w:hAnsiTheme="minorHAnsi"/>
          <w:sz w:val="22"/>
          <w:szCs w:val="22"/>
        </w:rPr>
      </w:pPr>
      <w:r w:rsidRPr="007C16DB">
        <w:rPr>
          <w:rFonts w:asciiTheme="minorHAnsi" w:hAnsiTheme="minorHAnsi"/>
          <w:sz w:val="22"/>
          <w:szCs w:val="22"/>
        </w:rPr>
        <w:t>Each funded event/initiative must produce a short report of around 500 words (with images if possible) suitab</w:t>
      </w:r>
      <w:r w:rsidR="003D182A">
        <w:rPr>
          <w:rFonts w:asciiTheme="minorHAnsi" w:hAnsiTheme="minorHAnsi"/>
          <w:sz w:val="22"/>
          <w:szCs w:val="22"/>
        </w:rPr>
        <w:t xml:space="preserve">le for publication on the LDoc </w:t>
      </w:r>
      <w:r w:rsidRPr="007C16DB">
        <w:rPr>
          <w:rFonts w:asciiTheme="minorHAnsi" w:hAnsiTheme="minorHAnsi"/>
          <w:sz w:val="22"/>
          <w:szCs w:val="22"/>
        </w:rPr>
        <w:t xml:space="preserve">website.  This should be sent to </w:t>
      </w:r>
      <w:hyperlink r:id="rId8" w:history="1">
        <w:r w:rsidR="003D182A" w:rsidRPr="001B3908">
          <w:rPr>
            <w:rStyle w:val="Hyperlink"/>
            <w:rFonts w:asciiTheme="minorHAnsi" w:hAnsiTheme="minorHAnsi"/>
            <w:sz w:val="22"/>
            <w:szCs w:val="22"/>
          </w:rPr>
          <w:t>ldoc@rca.ac.uk</w:t>
        </w:r>
      </w:hyperlink>
      <w:r w:rsidR="003D182A">
        <w:rPr>
          <w:rFonts w:asciiTheme="minorHAnsi" w:hAnsiTheme="minorHAnsi"/>
          <w:sz w:val="22"/>
          <w:szCs w:val="22"/>
        </w:rPr>
        <w:t xml:space="preserve"> within </w:t>
      </w:r>
      <w:r w:rsidR="00961F7E">
        <w:rPr>
          <w:rFonts w:asciiTheme="minorHAnsi" w:hAnsiTheme="minorHAnsi"/>
          <w:sz w:val="22"/>
          <w:szCs w:val="22"/>
        </w:rPr>
        <w:t xml:space="preserve">three weeks </w:t>
      </w:r>
      <w:r w:rsidR="003D182A">
        <w:rPr>
          <w:rFonts w:asciiTheme="minorHAnsi" w:hAnsiTheme="minorHAnsi"/>
          <w:sz w:val="22"/>
          <w:szCs w:val="22"/>
        </w:rPr>
        <w:t xml:space="preserve">of the </w:t>
      </w:r>
      <w:r w:rsidRPr="007C16DB">
        <w:rPr>
          <w:rFonts w:asciiTheme="minorHAnsi" w:hAnsiTheme="minorHAnsi"/>
          <w:sz w:val="22"/>
          <w:szCs w:val="22"/>
        </w:rPr>
        <w:t>event.</w:t>
      </w:r>
    </w:p>
    <w:p w14:paraId="78FD581E" w14:textId="77777777" w:rsidR="003C7C77" w:rsidRPr="007C16DB" w:rsidRDefault="003C7C77" w:rsidP="00B76EC6">
      <w:pPr>
        <w:jc w:val="both"/>
        <w:rPr>
          <w:rFonts w:asciiTheme="minorHAnsi" w:hAnsiTheme="minorHAnsi"/>
          <w:sz w:val="22"/>
          <w:szCs w:val="22"/>
        </w:rPr>
      </w:pPr>
    </w:p>
    <w:p w14:paraId="2A2A7D8C" w14:textId="77777777" w:rsidR="006E37E4" w:rsidRDefault="006E37E4" w:rsidP="00B76EC6">
      <w:pPr>
        <w:jc w:val="both"/>
        <w:rPr>
          <w:rFonts w:asciiTheme="minorHAnsi" w:hAnsiTheme="minorHAnsi"/>
          <w:b/>
          <w:sz w:val="28"/>
          <w:szCs w:val="28"/>
        </w:rPr>
      </w:pPr>
    </w:p>
    <w:p w14:paraId="3B1F2712" w14:textId="77777777" w:rsidR="006E37E4" w:rsidRDefault="006E37E4" w:rsidP="00B76EC6">
      <w:pPr>
        <w:jc w:val="both"/>
        <w:rPr>
          <w:rFonts w:asciiTheme="minorHAnsi" w:hAnsiTheme="minorHAnsi"/>
          <w:b/>
          <w:sz w:val="28"/>
          <w:szCs w:val="28"/>
        </w:rPr>
      </w:pPr>
    </w:p>
    <w:p w14:paraId="352AB4C2" w14:textId="77777777" w:rsidR="006E37E4" w:rsidRDefault="006E37E4" w:rsidP="00B76EC6">
      <w:pPr>
        <w:jc w:val="both"/>
        <w:rPr>
          <w:rFonts w:asciiTheme="minorHAnsi" w:hAnsiTheme="minorHAnsi"/>
          <w:b/>
          <w:sz w:val="28"/>
          <w:szCs w:val="28"/>
        </w:rPr>
      </w:pPr>
    </w:p>
    <w:p w14:paraId="42653A70" w14:textId="77777777" w:rsidR="004458DE" w:rsidRPr="002D3A5D" w:rsidRDefault="008C418F" w:rsidP="00B76EC6">
      <w:pPr>
        <w:jc w:val="both"/>
        <w:rPr>
          <w:rFonts w:asciiTheme="minorHAnsi" w:hAnsiTheme="minorHAnsi"/>
          <w:b/>
          <w:sz w:val="28"/>
          <w:szCs w:val="28"/>
        </w:rPr>
      </w:pPr>
      <w:r w:rsidRPr="002D3A5D">
        <w:rPr>
          <w:rFonts w:asciiTheme="minorHAnsi" w:hAnsiTheme="minorHAnsi"/>
          <w:b/>
          <w:sz w:val="28"/>
          <w:szCs w:val="28"/>
        </w:rPr>
        <w:t>Guidelines on Eligible Costs</w:t>
      </w:r>
      <w:r w:rsidR="00280179">
        <w:rPr>
          <w:rFonts w:asciiTheme="minorHAnsi" w:hAnsiTheme="minorHAnsi"/>
          <w:b/>
          <w:sz w:val="28"/>
          <w:szCs w:val="28"/>
        </w:rPr>
        <w:t xml:space="preserve"> for CDF:</w:t>
      </w:r>
    </w:p>
    <w:p w14:paraId="407FAADC" w14:textId="77777777" w:rsidR="004458DE" w:rsidRPr="007C16DB" w:rsidRDefault="004458DE" w:rsidP="00B76EC6">
      <w:pPr>
        <w:jc w:val="both"/>
        <w:rPr>
          <w:rFonts w:asciiTheme="minorHAnsi" w:hAnsiTheme="minorHAnsi"/>
          <w:sz w:val="22"/>
          <w:szCs w:val="22"/>
        </w:rPr>
      </w:pPr>
    </w:p>
    <w:p w14:paraId="7CCAA165" w14:textId="77777777" w:rsidR="004458DE" w:rsidRPr="007C16DB" w:rsidRDefault="003C7C77" w:rsidP="00961F7E">
      <w:pPr>
        <w:pStyle w:val="ListParagraph"/>
        <w:numPr>
          <w:ilvl w:val="0"/>
          <w:numId w:val="4"/>
        </w:numPr>
        <w:rPr>
          <w:rFonts w:asciiTheme="minorHAnsi" w:hAnsiTheme="minorHAnsi"/>
          <w:sz w:val="22"/>
          <w:szCs w:val="22"/>
        </w:rPr>
      </w:pPr>
      <w:r w:rsidRPr="007C16DB">
        <w:rPr>
          <w:rFonts w:asciiTheme="minorHAnsi" w:hAnsiTheme="minorHAnsi"/>
          <w:sz w:val="22"/>
          <w:szCs w:val="22"/>
        </w:rPr>
        <w:t>All</w:t>
      </w:r>
      <w:r w:rsidR="003D182A">
        <w:rPr>
          <w:rFonts w:asciiTheme="minorHAnsi" w:hAnsiTheme="minorHAnsi"/>
          <w:sz w:val="22"/>
          <w:szCs w:val="22"/>
        </w:rPr>
        <w:t xml:space="preserve"> events should be held at LDoc </w:t>
      </w:r>
      <w:r w:rsidRPr="007C16DB">
        <w:rPr>
          <w:rFonts w:asciiTheme="minorHAnsi" w:hAnsiTheme="minorHAnsi"/>
          <w:sz w:val="22"/>
          <w:szCs w:val="22"/>
        </w:rPr>
        <w:t xml:space="preserve">member institutions or Partner organisations unless there is </w:t>
      </w:r>
      <w:r w:rsidR="004458DE" w:rsidRPr="007C16DB">
        <w:rPr>
          <w:rFonts w:asciiTheme="minorHAnsi" w:hAnsiTheme="minorHAnsi"/>
          <w:sz w:val="22"/>
          <w:szCs w:val="22"/>
        </w:rPr>
        <w:t xml:space="preserve">a specific requirement that cannot be met at these venues.  </w:t>
      </w:r>
    </w:p>
    <w:p w14:paraId="049E99FA" w14:textId="77777777" w:rsidR="004458DE" w:rsidRPr="007C16DB" w:rsidRDefault="004458DE" w:rsidP="00961F7E">
      <w:pPr>
        <w:rPr>
          <w:rFonts w:asciiTheme="minorHAnsi" w:hAnsiTheme="minorHAnsi"/>
          <w:sz w:val="22"/>
          <w:szCs w:val="22"/>
        </w:rPr>
      </w:pPr>
    </w:p>
    <w:p w14:paraId="5385D014" w14:textId="77777777" w:rsidR="004458DE" w:rsidRPr="007C16DB" w:rsidRDefault="004458DE" w:rsidP="00961F7E">
      <w:pPr>
        <w:pStyle w:val="ListParagraph"/>
        <w:numPr>
          <w:ilvl w:val="0"/>
          <w:numId w:val="4"/>
        </w:numPr>
        <w:rPr>
          <w:rFonts w:asciiTheme="minorHAnsi" w:hAnsiTheme="minorHAnsi"/>
          <w:sz w:val="22"/>
          <w:szCs w:val="22"/>
        </w:rPr>
      </w:pPr>
      <w:r w:rsidRPr="007C16DB">
        <w:rPr>
          <w:rFonts w:asciiTheme="minorHAnsi" w:hAnsiTheme="minorHAnsi"/>
          <w:sz w:val="22"/>
          <w:szCs w:val="22"/>
        </w:rPr>
        <w:t>For a one-day event, catering should normally consist of a sandwich lunch with soft drinks, morning coffee and afternoon tea.</w:t>
      </w:r>
    </w:p>
    <w:p w14:paraId="4F8C7B50" w14:textId="77777777" w:rsidR="004458DE" w:rsidRPr="007C16DB" w:rsidRDefault="004458DE" w:rsidP="00961F7E">
      <w:pPr>
        <w:rPr>
          <w:rFonts w:asciiTheme="minorHAnsi" w:hAnsiTheme="minorHAnsi"/>
          <w:sz w:val="22"/>
          <w:szCs w:val="22"/>
        </w:rPr>
      </w:pPr>
    </w:p>
    <w:p w14:paraId="5B63830E" w14:textId="77777777" w:rsidR="004458DE" w:rsidRPr="007C16DB" w:rsidRDefault="008C418F" w:rsidP="00961F7E">
      <w:pPr>
        <w:pStyle w:val="ListParagraph"/>
        <w:numPr>
          <w:ilvl w:val="0"/>
          <w:numId w:val="4"/>
        </w:numPr>
        <w:rPr>
          <w:rFonts w:asciiTheme="minorHAnsi" w:hAnsiTheme="minorHAnsi"/>
          <w:sz w:val="22"/>
          <w:szCs w:val="22"/>
        </w:rPr>
      </w:pPr>
      <w:r w:rsidRPr="007C16DB">
        <w:rPr>
          <w:rFonts w:asciiTheme="minorHAnsi" w:hAnsiTheme="minorHAnsi"/>
          <w:sz w:val="22"/>
          <w:szCs w:val="22"/>
        </w:rPr>
        <w:t>Wherever possible</w:t>
      </w:r>
      <w:r w:rsidR="004458DE" w:rsidRPr="007C16DB">
        <w:rPr>
          <w:rFonts w:asciiTheme="minorHAnsi" w:hAnsiTheme="minorHAnsi"/>
          <w:sz w:val="22"/>
          <w:szCs w:val="22"/>
        </w:rPr>
        <w:t xml:space="preserve"> rooms should be booked via an internal contact rather than a Conference Office as the latter will usually charge.</w:t>
      </w:r>
    </w:p>
    <w:p w14:paraId="13A78582" w14:textId="77777777" w:rsidR="004458DE" w:rsidRPr="007C16DB" w:rsidRDefault="004458DE" w:rsidP="00961F7E">
      <w:pPr>
        <w:rPr>
          <w:rFonts w:asciiTheme="minorHAnsi" w:hAnsiTheme="minorHAnsi"/>
          <w:sz w:val="22"/>
          <w:szCs w:val="22"/>
        </w:rPr>
      </w:pPr>
    </w:p>
    <w:p w14:paraId="1CB98267" w14:textId="77777777" w:rsidR="004458DE" w:rsidRPr="007C16DB" w:rsidRDefault="00BF0A22" w:rsidP="00961F7E">
      <w:pPr>
        <w:pStyle w:val="ListParagraph"/>
        <w:numPr>
          <w:ilvl w:val="0"/>
          <w:numId w:val="4"/>
        </w:numPr>
        <w:rPr>
          <w:rFonts w:asciiTheme="minorHAnsi" w:hAnsiTheme="minorHAnsi"/>
          <w:sz w:val="22"/>
          <w:szCs w:val="22"/>
        </w:rPr>
      </w:pPr>
      <w:r>
        <w:rPr>
          <w:rFonts w:asciiTheme="minorHAnsi" w:hAnsiTheme="minorHAnsi"/>
          <w:sz w:val="22"/>
          <w:szCs w:val="22"/>
        </w:rPr>
        <w:t xml:space="preserve">Visiting </w:t>
      </w:r>
      <w:r w:rsidR="004458DE" w:rsidRPr="007C16DB">
        <w:rPr>
          <w:rFonts w:asciiTheme="minorHAnsi" w:hAnsiTheme="minorHAnsi"/>
          <w:sz w:val="22"/>
          <w:szCs w:val="22"/>
        </w:rPr>
        <w:t xml:space="preserve">Speakers’ travelling and subsistence expenses will be paid </w:t>
      </w:r>
      <w:r w:rsidR="00FC2002">
        <w:rPr>
          <w:rFonts w:asciiTheme="minorHAnsi" w:hAnsiTheme="minorHAnsi"/>
          <w:sz w:val="22"/>
          <w:szCs w:val="22"/>
        </w:rPr>
        <w:t xml:space="preserve">directly by LDoc and will be </w:t>
      </w:r>
      <w:r w:rsidR="004458DE" w:rsidRPr="007C16DB">
        <w:rPr>
          <w:rFonts w:asciiTheme="minorHAnsi" w:hAnsiTheme="minorHAnsi"/>
          <w:sz w:val="22"/>
          <w:szCs w:val="22"/>
        </w:rPr>
        <w:t>subject to</w:t>
      </w:r>
      <w:r w:rsidR="002D05A1" w:rsidRPr="007C16DB">
        <w:rPr>
          <w:rFonts w:asciiTheme="minorHAnsi" w:hAnsiTheme="minorHAnsi"/>
          <w:sz w:val="22"/>
          <w:szCs w:val="22"/>
        </w:rPr>
        <w:t xml:space="preserve"> the policy of</w:t>
      </w:r>
      <w:r w:rsidR="004458DE" w:rsidRPr="007C16DB">
        <w:rPr>
          <w:rFonts w:asciiTheme="minorHAnsi" w:hAnsiTheme="minorHAnsi"/>
          <w:sz w:val="22"/>
          <w:szCs w:val="22"/>
        </w:rPr>
        <w:t xml:space="preserve"> </w:t>
      </w:r>
      <w:r w:rsidR="00FC2002">
        <w:rPr>
          <w:rFonts w:asciiTheme="minorHAnsi" w:hAnsiTheme="minorHAnsi"/>
          <w:sz w:val="22"/>
          <w:szCs w:val="22"/>
        </w:rPr>
        <w:t xml:space="preserve">the </w:t>
      </w:r>
      <w:r w:rsidR="003D182A">
        <w:rPr>
          <w:rFonts w:asciiTheme="minorHAnsi" w:hAnsiTheme="minorHAnsi"/>
          <w:sz w:val="22"/>
          <w:szCs w:val="22"/>
        </w:rPr>
        <w:t>RCA</w:t>
      </w:r>
      <w:r w:rsidR="002D05A1" w:rsidRPr="007C16DB">
        <w:rPr>
          <w:rFonts w:asciiTheme="minorHAnsi" w:hAnsiTheme="minorHAnsi"/>
          <w:sz w:val="22"/>
          <w:szCs w:val="22"/>
        </w:rPr>
        <w:t xml:space="preserve">.  The policy </w:t>
      </w:r>
      <w:r w:rsidR="00760464">
        <w:rPr>
          <w:rFonts w:asciiTheme="minorHAnsi" w:hAnsiTheme="minorHAnsi"/>
          <w:sz w:val="22"/>
          <w:szCs w:val="22"/>
        </w:rPr>
        <w:t>is available from the LDoc Coordinator</w:t>
      </w:r>
      <w:r w:rsidR="00FC2002" w:rsidRPr="006E37E4">
        <w:rPr>
          <w:rFonts w:asciiTheme="minorHAnsi" w:hAnsiTheme="minorHAnsi"/>
          <w:sz w:val="22"/>
          <w:szCs w:val="22"/>
        </w:rPr>
        <w:t>; note for example that fees can only be paid to speakers who have the right to work in the UK</w:t>
      </w:r>
      <w:r w:rsidR="003D182A" w:rsidRPr="006E37E4">
        <w:rPr>
          <w:rFonts w:asciiTheme="minorHAnsi" w:hAnsiTheme="minorHAnsi"/>
          <w:sz w:val="22"/>
          <w:szCs w:val="22"/>
        </w:rPr>
        <w:t>.</w:t>
      </w:r>
      <w:r w:rsidR="003D182A">
        <w:rPr>
          <w:rFonts w:asciiTheme="minorHAnsi" w:hAnsiTheme="minorHAnsi"/>
          <w:sz w:val="22"/>
          <w:szCs w:val="22"/>
        </w:rPr>
        <w:t xml:space="preserve"> </w:t>
      </w:r>
      <w:r w:rsidR="006E37E4">
        <w:rPr>
          <w:rFonts w:asciiTheme="minorHAnsi" w:hAnsiTheme="minorHAnsi"/>
          <w:sz w:val="22"/>
          <w:szCs w:val="22"/>
        </w:rPr>
        <w:t xml:space="preserve"> </w:t>
      </w:r>
      <w:r w:rsidR="002D05A1" w:rsidRPr="007C16DB">
        <w:rPr>
          <w:rFonts w:asciiTheme="minorHAnsi" w:hAnsiTheme="minorHAnsi"/>
          <w:sz w:val="22"/>
          <w:szCs w:val="22"/>
        </w:rPr>
        <w:t>Please note that student organisers will be expected to liaise with speakers, and should make it absolutely clear to speakers what expenses and fees will be covered and what is expected in return</w:t>
      </w:r>
      <w:r w:rsidR="006E37E4">
        <w:rPr>
          <w:rFonts w:asciiTheme="minorHAnsi" w:hAnsiTheme="minorHAnsi"/>
          <w:sz w:val="22"/>
          <w:szCs w:val="22"/>
        </w:rPr>
        <w:t>, in writing</w:t>
      </w:r>
      <w:r w:rsidR="002D05A1" w:rsidRPr="007C16DB">
        <w:rPr>
          <w:rFonts w:asciiTheme="minorHAnsi" w:hAnsiTheme="minorHAnsi"/>
          <w:sz w:val="22"/>
          <w:szCs w:val="22"/>
        </w:rPr>
        <w:t>.</w:t>
      </w:r>
    </w:p>
    <w:p w14:paraId="13CC6969" w14:textId="77777777" w:rsidR="001A6F8B" w:rsidRPr="007C16DB" w:rsidRDefault="001A6F8B" w:rsidP="00961F7E">
      <w:pPr>
        <w:rPr>
          <w:rFonts w:asciiTheme="minorHAnsi" w:hAnsiTheme="minorHAnsi"/>
          <w:sz w:val="22"/>
          <w:szCs w:val="22"/>
        </w:rPr>
      </w:pPr>
    </w:p>
    <w:p w14:paraId="23F49945" w14:textId="77777777" w:rsidR="001A6F8B" w:rsidRPr="00B27E1D" w:rsidRDefault="003D182A" w:rsidP="00961F7E">
      <w:pPr>
        <w:pStyle w:val="ListParagraph"/>
        <w:numPr>
          <w:ilvl w:val="0"/>
          <w:numId w:val="4"/>
        </w:numPr>
        <w:rPr>
          <w:rFonts w:asciiTheme="minorHAnsi" w:hAnsiTheme="minorHAnsi"/>
          <w:sz w:val="22"/>
          <w:szCs w:val="22"/>
        </w:rPr>
      </w:pPr>
      <w:r>
        <w:rPr>
          <w:rFonts w:asciiTheme="minorHAnsi" w:hAnsiTheme="minorHAnsi"/>
          <w:sz w:val="22"/>
          <w:szCs w:val="22"/>
        </w:rPr>
        <w:t xml:space="preserve">LDoc </w:t>
      </w:r>
      <w:r w:rsidR="001A6F8B" w:rsidRPr="007C16DB">
        <w:rPr>
          <w:rFonts w:asciiTheme="minorHAnsi" w:hAnsiTheme="minorHAnsi"/>
          <w:sz w:val="22"/>
          <w:szCs w:val="22"/>
        </w:rPr>
        <w:t>students can claim travel and subsistence cost</w:t>
      </w:r>
      <w:r w:rsidR="00AE4376" w:rsidRPr="007C16DB">
        <w:rPr>
          <w:rFonts w:asciiTheme="minorHAnsi" w:hAnsiTheme="minorHAnsi"/>
          <w:sz w:val="22"/>
          <w:szCs w:val="22"/>
        </w:rPr>
        <w:t>s for attending the event.  These</w:t>
      </w:r>
      <w:r w:rsidR="001A6F8B" w:rsidRPr="007C16DB">
        <w:rPr>
          <w:rFonts w:asciiTheme="minorHAnsi" w:hAnsiTheme="minorHAnsi"/>
          <w:sz w:val="22"/>
          <w:szCs w:val="22"/>
        </w:rPr>
        <w:t xml:space="preserve"> should be included in the event budget</w:t>
      </w:r>
      <w:r w:rsidR="008C418F" w:rsidRPr="007C16DB">
        <w:rPr>
          <w:rFonts w:asciiTheme="minorHAnsi" w:hAnsiTheme="minorHAnsi"/>
          <w:sz w:val="22"/>
          <w:szCs w:val="22"/>
        </w:rPr>
        <w:t xml:space="preserve"> presented in the application</w:t>
      </w:r>
      <w:r w:rsidR="001A6F8B" w:rsidRPr="007C16DB">
        <w:rPr>
          <w:rFonts w:asciiTheme="minorHAnsi" w:hAnsiTheme="minorHAnsi"/>
          <w:sz w:val="22"/>
          <w:szCs w:val="22"/>
        </w:rPr>
        <w:t>.</w:t>
      </w:r>
      <w:r w:rsidR="00933BAA" w:rsidRPr="007C16DB">
        <w:rPr>
          <w:rFonts w:asciiTheme="minorHAnsi" w:hAnsiTheme="minorHAnsi"/>
          <w:sz w:val="22"/>
          <w:szCs w:val="22"/>
        </w:rPr>
        <w:t xml:space="preserve">  </w:t>
      </w:r>
      <w:r w:rsidR="003A4C25">
        <w:rPr>
          <w:rFonts w:asciiTheme="minorHAnsi" w:hAnsiTheme="minorHAnsi"/>
          <w:sz w:val="22"/>
          <w:szCs w:val="22"/>
        </w:rPr>
        <w:t xml:space="preserve">Reimbursement via LDoc at </w:t>
      </w:r>
      <w:hyperlink r:id="rId9" w:history="1">
        <w:r w:rsidR="003A4C25" w:rsidRPr="00037C7F">
          <w:rPr>
            <w:rStyle w:val="Hyperlink"/>
            <w:rFonts w:asciiTheme="minorHAnsi" w:hAnsiTheme="minorHAnsi"/>
            <w:sz w:val="22"/>
            <w:szCs w:val="22"/>
          </w:rPr>
          <w:t>ldoc@rca.ac.uk</w:t>
        </w:r>
      </w:hyperlink>
      <w:r w:rsidR="003A4C25">
        <w:rPr>
          <w:rFonts w:asciiTheme="minorHAnsi" w:hAnsiTheme="minorHAnsi"/>
          <w:sz w:val="22"/>
          <w:szCs w:val="22"/>
        </w:rPr>
        <w:t xml:space="preserve"> can </w:t>
      </w:r>
      <w:r w:rsidR="00B27E1D">
        <w:rPr>
          <w:rFonts w:asciiTheme="minorHAnsi" w:hAnsiTheme="minorHAnsi"/>
          <w:sz w:val="22"/>
          <w:szCs w:val="22"/>
        </w:rPr>
        <w:t xml:space="preserve">only be made against receipts. </w:t>
      </w:r>
      <w:r w:rsidR="00933BAA" w:rsidRPr="00B27E1D">
        <w:rPr>
          <w:rFonts w:asciiTheme="minorHAnsi" w:hAnsiTheme="minorHAnsi"/>
          <w:b/>
          <w:sz w:val="22"/>
          <w:szCs w:val="22"/>
        </w:rPr>
        <w:t>Non-</w:t>
      </w:r>
      <w:r w:rsidRPr="00B27E1D">
        <w:rPr>
          <w:rFonts w:asciiTheme="minorHAnsi" w:hAnsiTheme="minorHAnsi"/>
          <w:b/>
          <w:sz w:val="22"/>
          <w:szCs w:val="22"/>
        </w:rPr>
        <w:t xml:space="preserve">LDoc </w:t>
      </w:r>
      <w:r w:rsidR="00933BAA" w:rsidRPr="00B27E1D">
        <w:rPr>
          <w:rFonts w:asciiTheme="minorHAnsi" w:hAnsiTheme="minorHAnsi"/>
          <w:b/>
          <w:sz w:val="22"/>
          <w:szCs w:val="22"/>
        </w:rPr>
        <w:t>students and</w:t>
      </w:r>
      <w:r w:rsidRPr="00B27E1D">
        <w:rPr>
          <w:rFonts w:asciiTheme="minorHAnsi" w:hAnsiTheme="minorHAnsi"/>
          <w:b/>
          <w:sz w:val="22"/>
          <w:szCs w:val="22"/>
        </w:rPr>
        <w:t xml:space="preserve"> LDoc </w:t>
      </w:r>
      <w:r w:rsidR="00933BAA" w:rsidRPr="00B27E1D">
        <w:rPr>
          <w:rFonts w:asciiTheme="minorHAnsi" w:hAnsiTheme="minorHAnsi"/>
          <w:b/>
          <w:sz w:val="22"/>
          <w:szCs w:val="22"/>
        </w:rPr>
        <w:t xml:space="preserve">Associates can participate in events </w:t>
      </w:r>
      <w:r w:rsidR="00FC2002" w:rsidRPr="00B27E1D">
        <w:rPr>
          <w:rFonts w:asciiTheme="minorHAnsi" w:hAnsiTheme="minorHAnsi"/>
          <w:sz w:val="22"/>
          <w:szCs w:val="22"/>
        </w:rPr>
        <w:t>(this would be encouraged)</w:t>
      </w:r>
      <w:r w:rsidR="00FC2002" w:rsidRPr="00B27E1D">
        <w:rPr>
          <w:rFonts w:asciiTheme="minorHAnsi" w:hAnsiTheme="minorHAnsi"/>
          <w:b/>
          <w:sz w:val="22"/>
          <w:szCs w:val="22"/>
        </w:rPr>
        <w:t xml:space="preserve"> </w:t>
      </w:r>
      <w:r w:rsidR="00933BAA" w:rsidRPr="00B27E1D">
        <w:rPr>
          <w:rFonts w:asciiTheme="minorHAnsi" w:hAnsiTheme="minorHAnsi"/>
          <w:b/>
          <w:sz w:val="22"/>
          <w:szCs w:val="22"/>
        </w:rPr>
        <w:t>but have to pay their own travel and subsistence cost</w:t>
      </w:r>
      <w:r w:rsidR="00AE4376" w:rsidRPr="00B27E1D">
        <w:rPr>
          <w:rFonts w:asciiTheme="minorHAnsi" w:hAnsiTheme="minorHAnsi"/>
          <w:b/>
          <w:sz w:val="22"/>
          <w:szCs w:val="22"/>
        </w:rPr>
        <w:t>s</w:t>
      </w:r>
      <w:r w:rsidR="00933BAA" w:rsidRPr="00B27E1D">
        <w:rPr>
          <w:rFonts w:asciiTheme="minorHAnsi" w:hAnsiTheme="minorHAnsi"/>
          <w:sz w:val="22"/>
          <w:szCs w:val="22"/>
        </w:rPr>
        <w:t>.</w:t>
      </w:r>
    </w:p>
    <w:p w14:paraId="79A8A16A" w14:textId="77777777" w:rsidR="008C418F" w:rsidRPr="007C16DB" w:rsidRDefault="008C418F" w:rsidP="00B76EC6">
      <w:pPr>
        <w:pStyle w:val="ListParagraph"/>
        <w:jc w:val="both"/>
        <w:rPr>
          <w:rFonts w:asciiTheme="minorHAnsi" w:hAnsiTheme="minorHAnsi"/>
          <w:sz w:val="22"/>
          <w:szCs w:val="22"/>
        </w:rPr>
      </w:pPr>
    </w:p>
    <w:p w14:paraId="554545EF" w14:textId="77777777" w:rsidR="008C418F" w:rsidRPr="002D3A5D" w:rsidRDefault="008C418F" w:rsidP="00B76EC6">
      <w:pPr>
        <w:jc w:val="both"/>
        <w:rPr>
          <w:rFonts w:asciiTheme="minorHAnsi" w:hAnsiTheme="minorHAnsi"/>
          <w:b/>
          <w:sz w:val="28"/>
          <w:szCs w:val="28"/>
        </w:rPr>
      </w:pPr>
      <w:r w:rsidRPr="002D3A5D">
        <w:rPr>
          <w:rFonts w:asciiTheme="minorHAnsi" w:hAnsiTheme="minorHAnsi"/>
          <w:b/>
          <w:sz w:val="28"/>
          <w:szCs w:val="28"/>
        </w:rPr>
        <w:t>Publicity and Administration</w:t>
      </w:r>
    </w:p>
    <w:p w14:paraId="5D98C75A" w14:textId="77777777" w:rsidR="002D05A1" w:rsidRPr="007C16DB" w:rsidRDefault="002D05A1" w:rsidP="00B76EC6">
      <w:pPr>
        <w:jc w:val="both"/>
        <w:rPr>
          <w:rFonts w:asciiTheme="minorHAnsi" w:hAnsiTheme="minorHAnsi"/>
          <w:sz w:val="22"/>
          <w:szCs w:val="22"/>
        </w:rPr>
      </w:pPr>
    </w:p>
    <w:p w14:paraId="4924A641" w14:textId="77777777" w:rsidR="002D05A1" w:rsidRPr="007C16DB" w:rsidRDefault="002D05A1" w:rsidP="00104C37">
      <w:pPr>
        <w:rPr>
          <w:rFonts w:asciiTheme="minorHAnsi" w:hAnsiTheme="minorHAnsi"/>
          <w:sz w:val="22"/>
          <w:szCs w:val="22"/>
        </w:rPr>
      </w:pPr>
      <w:r w:rsidRPr="007C16DB">
        <w:rPr>
          <w:rFonts w:asciiTheme="minorHAnsi" w:hAnsiTheme="minorHAnsi"/>
          <w:sz w:val="22"/>
          <w:szCs w:val="22"/>
        </w:rPr>
        <w:t xml:space="preserve">If appropriate, </w:t>
      </w:r>
      <w:r w:rsidR="00532610">
        <w:rPr>
          <w:rFonts w:asciiTheme="minorHAnsi" w:hAnsiTheme="minorHAnsi"/>
          <w:sz w:val="22"/>
          <w:szCs w:val="22"/>
        </w:rPr>
        <w:t xml:space="preserve">LDoc </w:t>
      </w:r>
      <w:r w:rsidRPr="007C16DB">
        <w:rPr>
          <w:rFonts w:asciiTheme="minorHAnsi" w:hAnsiTheme="minorHAnsi"/>
          <w:sz w:val="22"/>
          <w:szCs w:val="22"/>
        </w:rPr>
        <w:t>administration will public</w:t>
      </w:r>
      <w:r w:rsidR="00532610">
        <w:rPr>
          <w:rFonts w:asciiTheme="minorHAnsi" w:hAnsiTheme="minorHAnsi"/>
          <w:sz w:val="22"/>
          <w:szCs w:val="22"/>
        </w:rPr>
        <w:t xml:space="preserve">ise the event through the LDoc </w:t>
      </w:r>
      <w:r w:rsidRPr="007C16DB">
        <w:rPr>
          <w:rFonts w:asciiTheme="minorHAnsi" w:hAnsiTheme="minorHAnsi"/>
          <w:sz w:val="22"/>
          <w:szCs w:val="22"/>
        </w:rPr>
        <w:t>website and Twitter account, handle registrations and send joining instructions.  Other publicity</w:t>
      </w:r>
      <w:r w:rsidR="001A6F8B" w:rsidRPr="007C16DB">
        <w:rPr>
          <w:rFonts w:asciiTheme="minorHAnsi" w:hAnsiTheme="minorHAnsi"/>
          <w:sz w:val="22"/>
          <w:szCs w:val="22"/>
        </w:rPr>
        <w:t xml:space="preserve">, and any documentation to be distributed at the event, </w:t>
      </w:r>
      <w:r w:rsidRPr="007C16DB">
        <w:rPr>
          <w:rFonts w:asciiTheme="minorHAnsi" w:hAnsiTheme="minorHAnsi"/>
          <w:sz w:val="22"/>
          <w:szCs w:val="22"/>
        </w:rPr>
        <w:t>will be the responsibility of the student organisers.</w:t>
      </w:r>
      <w:r w:rsidR="001A6F8B" w:rsidRPr="007C16DB">
        <w:rPr>
          <w:rFonts w:asciiTheme="minorHAnsi" w:hAnsiTheme="minorHAnsi"/>
          <w:sz w:val="22"/>
          <w:szCs w:val="22"/>
        </w:rPr>
        <w:t xml:space="preserve">  </w:t>
      </w:r>
      <w:r w:rsidR="00A03978" w:rsidRPr="007C16DB">
        <w:rPr>
          <w:rFonts w:asciiTheme="minorHAnsi" w:hAnsiTheme="minorHAnsi"/>
          <w:b/>
          <w:sz w:val="22"/>
          <w:szCs w:val="22"/>
        </w:rPr>
        <w:t xml:space="preserve">Note that all publicity </w:t>
      </w:r>
      <w:r w:rsidR="008C418F" w:rsidRPr="007C16DB">
        <w:rPr>
          <w:rFonts w:asciiTheme="minorHAnsi" w:hAnsiTheme="minorHAnsi"/>
          <w:b/>
          <w:sz w:val="22"/>
          <w:szCs w:val="22"/>
        </w:rPr>
        <w:t xml:space="preserve">and written materials </w:t>
      </w:r>
      <w:r w:rsidR="00A03978" w:rsidRPr="007C16DB">
        <w:rPr>
          <w:rFonts w:asciiTheme="minorHAnsi" w:hAnsiTheme="minorHAnsi"/>
          <w:b/>
          <w:sz w:val="22"/>
          <w:szCs w:val="22"/>
        </w:rPr>
        <w:t>should carry the</w:t>
      </w:r>
      <w:r w:rsidR="00E85CC0" w:rsidRPr="007C16DB">
        <w:rPr>
          <w:rFonts w:asciiTheme="minorHAnsi" w:hAnsiTheme="minorHAnsi"/>
          <w:b/>
          <w:sz w:val="22"/>
          <w:szCs w:val="22"/>
        </w:rPr>
        <w:t xml:space="preserve"> AHRC and</w:t>
      </w:r>
      <w:r w:rsidR="00537014">
        <w:rPr>
          <w:rFonts w:asciiTheme="minorHAnsi" w:hAnsiTheme="minorHAnsi"/>
          <w:b/>
          <w:sz w:val="22"/>
          <w:szCs w:val="22"/>
        </w:rPr>
        <w:t xml:space="preserve"> LDoc </w:t>
      </w:r>
      <w:r w:rsidR="00A03978" w:rsidRPr="007C16DB">
        <w:rPr>
          <w:rFonts w:asciiTheme="minorHAnsi" w:hAnsiTheme="minorHAnsi"/>
          <w:b/>
          <w:sz w:val="22"/>
          <w:szCs w:val="22"/>
        </w:rPr>
        <w:t>logo</w:t>
      </w:r>
      <w:r w:rsidR="00E85CC0" w:rsidRPr="007C16DB">
        <w:rPr>
          <w:rFonts w:asciiTheme="minorHAnsi" w:hAnsiTheme="minorHAnsi"/>
          <w:b/>
          <w:sz w:val="22"/>
          <w:szCs w:val="22"/>
        </w:rPr>
        <w:t>s</w:t>
      </w:r>
      <w:r w:rsidR="00A03978" w:rsidRPr="007C16DB">
        <w:rPr>
          <w:rFonts w:asciiTheme="minorHAnsi" w:hAnsiTheme="minorHAnsi"/>
          <w:b/>
          <w:sz w:val="22"/>
          <w:szCs w:val="22"/>
        </w:rPr>
        <w:t xml:space="preserve"> and make clear that it is a </w:t>
      </w:r>
      <w:r w:rsidR="00537014">
        <w:rPr>
          <w:rFonts w:asciiTheme="minorHAnsi" w:hAnsiTheme="minorHAnsi"/>
          <w:b/>
          <w:sz w:val="22"/>
          <w:szCs w:val="22"/>
        </w:rPr>
        <w:t xml:space="preserve">LDoc </w:t>
      </w:r>
      <w:r w:rsidR="00A03978" w:rsidRPr="007C16DB">
        <w:rPr>
          <w:rFonts w:asciiTheme="minorHAnsi" w:hAnsiTheme="minorHAnsi"/>
          <w:b/>
          <w:sz w:val="22"/>
          <w:szCs w:val="22"/>
        </w:rPr>
        <w:t>event</w:t>
      </w:r>
      <w:r w:rsidR="008C418F" w:rsidRPr="007C16DB">
        <w:rPr>
          <w:rFonts w:asciiTheme="minorHAnsi" w:hAnsiTheme="minorHAnsi"/>
          <w:b/>
          <w:sz w:val="22"/>
          <w:szCs w:val="22"/>
        </w:rPr>
        <w:t>/initiative</w:t>
      </w:r>
      <w:r w:rsidR="00A03978" w:rsidRPr="007C16DB">
        <w:rPr>
          <w:rFonts w:asciiTheme="minorHAnsi" w:hAnsiTheme="minorHAnsi"/>
          <w:sz w:val="22"/>
          <w:szCs w:val="22"/>
        </w:rPr>
        <w:t xml:space="preserve">. </w:t>
      </w:r>
      <w:r w:rsidR="001A6F8B" w:rsidRPr="007C16DB">
        <w:rPr>
          <w:rFonts w:asciiTheme="minorHAnsi" w:hAnsiTheme="minorHAnsi"/>
          <w:sz w:val="22"/>
          <w:szCs w:val="22"/>
        </w:rPr>
        <w:t xml:space="preserve">Student organisers should </w:t>
      </w:r>
      <w:r w:rsidR="003A4C25">
        <w:rPr>
          <w:rFonts w:asciiTheme="minorHAnsi" w:hAnsiTheme="minorHAnsi"/>
          <w:sz w:val="22"/>
          <w:szCs w:val="22"/>
        </w:rPr>
        <w:t xml:space="preserve">agree any areas </w:t>
      </w:r>
      <w:r w:rsidR="001A6F8B" w:rsidRPr="007C16DB">
        <w:rPr>
          <w:rFonts w:asciiTheme="minorHAnsi" w:hAnsiTheme="minorHAnsi"/>
          <w:sz w:val="22"/>
          <w:szCs w:val="22"/>
        </w:rPr>
        <w:t xml:space="preserve">of responsibility </w:t>
      </w:r>
      <w:r w:rsidR="00537014">
        <w:rPr>
          <w:rFonts w:asciiTheme="minorHAnsi" w:hAnsiTheme="minorHAnsi"/>
          <w:sz w:val="22"/>
          <w:szCs w:val="22"/>
        </w:rPr>
        <w:t xml:space="preserve">with the LDoc </w:t>
      </w:r>
      <w:r w:rsidR="00FC2002">
        <w:rPr>
          <w:rFonts w:asciiTheme="minorHAnsi" w:hAnsiTheme="minorHAnsi"/>
          <w:sz w:val="22"/>
          <w:szCs w:val="22"/>
        </w:rPr>
        <w:t xml:space="preserve">Coordinator </w:t>
      </w:r>
      <w:r w:rsidR="00AE4376" w:rsidRPr="007C16DB">
        <w:rPr>
          <w:rFonts w:asciiTheme="minorHAnsi" w:hAnsiTheme="minorHAnsi"/>
          <w:sz w:val="22"/>
          <w:szCs w:val="22"/>
        </w:rPr>
        <w:t>at the initial meeting and on an ongoing basis.</w:t>
      </w:r>
    </w:p>
    <w:p w14:paraId="1E0AEE4C" w14:textId="77777777" w:rsidR="008C418F" w:rsidRPr="007C16DB" w:rsidRDefault="008C418F" w:rsidP="00B76EC6">
      <w:pPr>
        <w:jc w:val="both"/>
        <w:rPr>
          <w:rFonts w:asciiTheme="minorHAnsi" w:hAnsiTheme="minorHAnsi"/>
          <w:sz w:val="22"/>
          <w:szCs w:val="22"/>
        </w:rPr>
      </w:pPr>
    </w:p>
    <w:p w14:paraId="2464958E" w14:textId="77777777" w:rsidR="008C418F" w:rsidRPr="002D3A5D" w:rsidRDefault="008C418F" w:rsidP="00B76EC6">
      <w:pPr>
        <w:jc w:val="both"/>
        <w:rPr>
          <w:rFonts w:asciiTheme="minorHAnsi" w:hAnsiTheme="minorHAnsi"/>
          <w:b/>
          <w:sz w:val="28"/>
          <w:szCs w:val="28"/>
        </w:rPr>
      </w:pPr>
      <w:r w:rsidRPr="002D3A5D">
        <w:rPr>
          <w:rFonts w:asciiTheme="minorHAnsi" w:hAnsiTheme="minorHAnsi"/>
          <w:b/>
          <w:sz w:val="28"/>
          <w:szCs w:val="28"/>
        </w:rPr>
        <w:t>Planning your Event</w:t>
      </w:r>
    </w:p>
    <w:p w14:paraId="41CA280D" w14:textId="77777777" w:rsidR="001A6F8B" w:rsidRPr="007C16DB" w:rsidRDefault="001A6F8B" w:rsidP="00B76EC6">
      <w:pPr>
        <w:jc w:val="both"/>
        <w:rPr>
          <w:rFonts w:asciiTheme="minorHAnsi" w:hAnsiTheme="minorHAnsi"/>
          <w:b/>
          <w:sz w:val="22"/>
          <w:szCs w:val="22"/>
        </w:rPr>
      </w:pPr>
    </w:p>
    <w:p w14:paraId="036F4ECC" w14:textId="77777777" w:rsidR="001A6F8B" w:rsidRPr="007C16DB" w:rsidRDefault="001A6F8B" w:rsidP="00B76EC6">
      <w:pPr>
        <w:jc w:val="both"/>
        <w:rPr>
          <w:rFonts w:asciiTheme="minorHAnsi" w:hAnsiTheme="minorHAnsi"/>
          <w:b/>
          <w:sz w:val="22"/>
          <w:szCs w:val="22"/>
        </w:rPr>
      </w:pPr>
      <w:r w:rsidRPr="007C16DB">
        <w:rPr>
          <w:rFonts w:asciiTheme="minorHAnsi" w:eastAsia="Arial Unicode MS" w:hAnsiTheme="minorHAnsi" w:cs="Arial Unicode MS"/>
          <w:sz w:val="22"/>
          <w:szCs w:val="22"/>
        </w:rPr>
        <w:t xml:space="preserve">You may wish to refer to </w:t>
      </w:r>
      <w:r w:rsidRPr="007C16DB">
        <w:rPr>
          <w:rFonts w:asciiTheme="minorHAnsi" w:hAnsiTheme="minorHAnsi"/>
          <w:i/>
          <w:sz w:val="22"/>
          <w:szCs w:val="22"/>
        </w:rPr>
        <w:t xml:space="preserve">Accessible Events: a good practice guide for staff organising events in Higher Education </w:t>
      </w:r>
      <w:r w:rsidRPr="007C16DB">
        <w:rPr>
          <w:rFonts w:asciiTheme="minorHAnsi" w:hAnsiTheme="minorHAnsi"/>
          <w:sz w:val="22"/>
          <w:szCs w:val="22"/>
        </w:rPr>
        <w:t xml:space="preserve">which is available at:  </w:t>
      </w:r>
      <w:hyperlink r:id="rId10" w:history="1">
        <w:r w:rsidRPr="007C16DB">
          <w:rPr>
            <w:rStyle w:val="Hyperlink"/>
            <w:rFonts w:asciiTheme="minorHAnsi" w:hAnsiTheme="minorHAnsi"/>
            <w:sz w:val="22"/>
            <w:szCs w:val="22"/>
          </w:rPr>
          <w:t>https://www.tcd.ie/disabilit</w:t>
        </w:r>
        <w:r w:rsidRPr="007C16DB">
          <w:rPr>
            <w:rStyle w:val="Hyperlink"/>
            <w:rFonts w:asciiTheme="minorHAnsi" w:hAnsiTheme="minorHAnsi"/>
            <w:sz w:val="22"/>
            <w:szCs w:val="22"/>
          </w:rPr>
          <w:t>y</w:t>
        </w:r>
        <w:r w:rsidRPr="007C16DB">
          <w:rPr>
            <w:rStyle w:val="Hyperlink"/>
            <w:rFonts w:asciiTheme="minorHAnsi" w:hAnsiTheme="minorHAnsi"/>
            <w:sz w:val="22"/>
            <w:szCs w:val="22"/>
          </w:rPr>
          <w:t>/assets/doc/pdf/Accessible_Events.pdf</w:t>
        </w:r>
      </w:hyperlink>
      <w:r w:rsidRPr="007C16DB">
        <w:rPr>
          <w:rFonts w:asciiTheme="minorHAnsi" w:hAnsiTheme="minorHAnsi"/>
          <w:sz w:val="22"/>
          <w:szCs w:val="22"/>
        </w:rPr>
        <w:t xml:space="preserve"> </w:t>
      </w:r>
    </w:p>
    <w:p w14:paraId="602E93F1" w14:textId="77777777" w:rsidR="004458DE" w:rsidRPr="007C16DB" w:rsidRDefault="004458DE" w:rsidP="00B76EC6">
      <w:pPr>
        <w:jc w:val="both"/>
        <w:rPr>
          <w:rFonts w:asciiTheme="minorHAnsi" w:hAnsiTheme="minorHAnsi"/>
          <w:sz w:val="22"/>
          <w:szCs w:val="22"/>
        </w:rPr>
      </w:pPr>
    </w:p>
    <w:p w14:paraId="75EE685A" w14:textId="77777777" w:rsidR="001A6F8B" w:rsidRPr="007C16DB" w:rsidRDefault="001A6F8B" w:rsidP="00526927">
      <w:pPr>
        <w:pStyle w:val="ListParagraph"/>
        <w:numPr>
          <w:ilvl w:val="0"/>
          <w:numId w:val="5"/>
        </w:numPr>
        <w:rPr>
          <w:rFonts w:asciiTheme="minorHAnsi" w:eastAsia="Arial Unicode MS" w:hAnsiTheme="minorHAnsi"/>
          <w:sz w:val="22"/>
          <w:szCs w:val="22"/>
        </w:rPr>
      </w:pPr>
      <w:r w:rsidRPr="007C16DB">
        <w:rPr>
          <w:rFonts w:asciiTheme="minorHAnsi" w:eastAsia="Arial Unicode MS" w:hAnsiTheme="minorHAnsi"/>
          <w:sz w:val="22"/>
          <w:szCs w:val="22"/>
        </w:rPr>
        <w:t>It is best if one-day events start no earlier than 10.30am and finish no lat</w:t>
      </w:r>
      <w:r w:rsidR="008C418F" w:rsidRPr="007C16DB">
        <w:rPr>
          <w:rFonts w:asciiTheme="minorHAnsi" w:eastAsia="Arial Unicode MS" w:hAnsiTheme="minorHAnsi"/>
          <w:sz w:val="22"/>
          <w:szCs w:val="22"/>
        </w:rPr>
        <w:t>er than 4pm to allow travel time</w:t>
      </w:r>
      <w:r w:rsidRPr="007C16DB">
        <w:rPr>
          <w:rFonts w:asciiTheme="minorHAnsi" w:eastAsia="Arial Unicode MS" w:hAnsiTheme="minorHAnsi"/>
          <w:sz w:val="22"/>
          <w:szCs w:val="22"/>
        </w:rPr>
        <w:t>.</w:t>
      </w:r>
    </w:p>
    <w:p w14:paraId="562642CC" w14:textId="77777777" w:rsidR="001A6F8B" w:rsidRPr="007C16DB" w:rsidRDefault="001A6F8B" w:rsidP="00526927">
      <w:pPr>
        <w:pStyle w:val="ListParagraph"/>
        <w:numPr>
          <w:ilvl w:val="0"/>
          <w:numId w:val="5"/>
        </w:numPr>
        <w:rPr>
          <w:rFonts w:asciiTheme="minorHAnsi" w:eastAsia="Arial Unicode MS" w:hAnsiTheme="minorHAnsi"/>
          <w:sz w:val="22"/>
          <w:szCs w:val="22"/>
        </w:rPr>
      </w:pPr>
      <w:r w:rsidRPr="007C16DB">
        <w:rPr>
          <w:rFonts w:asciiTheme="minorHAnsi" w:eastAsia="Arial Unicode MS" w:hAnsiTheme="minorHAnsi"/>
          <w:sz w:val="22"/>
          <w:szCs w:val="22"/>
        </w:rPr>
        <w:t>Allow sufficient time for discussion of presentations.</w:t>
      </w:r>
    </w:p>
    <w:p w14:paraId="14DD80ED" w14:textId="77777777" w:rsidR="001A6F8B" w:rsidRPr="007C16DB" w:rsidRDefault="001A6F8B" w:rsidP="00526927">
      <w:pPr>
        <w:pStyle w:val="ListParagraph"/>
        <w:numPr>
          <w:ilvl w:val="0"/>
          <w:numId w:val="5"/>
        </w:numPr>
        <w:rPr>
          <w:rFonts w:asciiTheme="minorHAnsi" w:eastAsia="Arial Unicode MS" w:hAnsiTheme="minorHAnsi"/>
          <w:sz w:val="22"/>
          <w:szCs w:val="22"/>
        </w:rPr>
      </w:pPr>
      <w:r w:rsidRPr="007C16DB">
        <w:rPr>
          <w:rFonts w:asciiTheme="minorHAnsi" w:eastAsia="Arial Unicode MS" w:hAnsiTheme="minorHAnsi"/>
          <w:sz w:val="22"/>
          <w:szCs w:val="22"/>
        </w:rPr>
        <w:t>A</w:t>
      </w:r>
      <w:r w:rsidR="00A03978" w:rsidRPr="007C16DB">
        <w:rPr>
          <w:rFonts w:asciiTheme="minorHAnsi" w:eastAsia="Arial Unicode MS" w:hAnsiTheme="minorHAnsi"/>
          <w:sz w:val="22"/>
          <w:szCs w:val="22"/>
        </w:rPr>
        <w:t>n uninterrupted series of</w:t>
      </w:r>
      <w:r w:rsidRPr="007C16DB">
        <w:rPr>
          <w:rFonts w:asciiTheme="minorHAnsi" w:eastAsia="Arial Unicode MS" w:hAnsiTheme="minorHAnsi"/>
          <w:sz w:val="22"/>
          <w:szCs w:val="22"/>
        </w:rPr>
        <w:t xml:space="preserve"> presentations, no matter how good individually, may be wearisome for the delegates.  Think about using different formats or devising more participative activities.</w:t>
      </w:r>
    </w:p>
    <w:p w14:paraId="10A7BE65" w14:textId="77777777" w:rsidR="001A6F8B" w:rsidRDefault="001A6F8B" w:rsidP="00526927">
      <w:pPr>
        <w:pStyle w:val="ListParagraph"/>
        <w:numPr>
          <w:ilvl w:val="0"/>
          <w:numId w:val="5"/>
        </w:numPr>
        <w:rPr>
          <w:rFonts w:asciiTheme="minorHAnsi" w:eastAsia="Arial Unicode MS" w:hAnsiTheme="minorHAnsi"/>
          <w:sz w:val="22"/>
          <w:szCs w:val="22"/>
        </w:rPr>
      </w:pPr>
      <w:r w:rsidRPr="007C16DB">
        <w:rPr>
          <w:rFonts w:asciiTheme="minorHAnsi" w:eastAsia="Arial Unicode MS" w:hAnsiTheme="minorHAnsi"/>
          <w:sz w:val="22"/>
          <w:szCs w:val="22"/>
        </w:rPr>
        <w:t>Participants value events as a chanc</w:t>
      </w:r>
      <w:r w:rsidR="00AE4376" w:rsidRPr="007C16DB">
        <w:rPr>
          <w:rFonts w:asciiTheme="minorHAnsi" w:eastAsia="Arial Unicode MS" w:hAnsiTheme="minorHAnsi"/>
          <w:sz w:val="22"/>
          <w:szCs w:val="22"/>
        </w:rPr>
        <w:t>e to meet and talk</w:t>
      </w:r>
      <w:r w:rsidRPr="007C16DB">
        <w:rPr>
          <w:rFonts w:asciiTheme="minorHAnsi" w:eastAsia="Arial Unicode MS" w:hAnsiTheme="minorHAnsi"/>
          <w:sz w:val="22"/>
          <w:szCs w:val="22"/>
        </w:rPr>
        <w:t>.  Allow plenty of time for informal networking.</w:t>
      </w:r>
    </w:p>
    <w:p w14:paraId="0E3FE84F" w14:textId="77777777" w:rsidR="00B27E1D" w:rsidRDefault="00B27E1D" w:rsidP="00526927">
      <w:pPr>
        <w:pStyle w:val="ListParagraph"/>
        <w:numPr>
          <w:ilvl w:val="0"/>
          <w:numId w:val="5"/>
        </w:numPr>
        <w:rPr>
          <w:rFonts w:asciiTheme="minorHAnsi" w:eastAsia="Arial Unicode MS" w:hAnsiTheme="minorHAnsi"/>
          <w:sz w:val="22"/>
          <w:szCs w:val="22"/>
        </w:rPr>
      </w:pPr>
      <w:r>
        <w:rPr>
          <w:rFonts w:asciiTheme="minorHAnsi" w:eastAsia="Arial Unicode MS" w:hAnsiTheme="minorHAnsi"/>
          <w:sz w:val="22"/>
          <w:szCs w:val="22"/>
        </w:rPr>
        <w:t xml:space="preserve">A list of guidelines and advice for CDF events is available from the LDoc website: </w:t>
      </w:r>
    </w:p>
    <w:p w14:paraId="44BFDA58" w14:textId="77777777" w:rsidR="00B27E1D" w:rsidRPr="007C16DB" w:rsidRDefault="009E69B2" w:rsidP="00526927">
      <w:pPr>
        <w:pStyle w:val="ListParagraph"/>
        <w:rPr>
          <w:rFonts w:asciiTheme="minorHAnsi" w:eastAsia="Arial Unicode MS" w:hAnsiTheme="minorHAnsi"/>
          <w:sz w:val="22"/>
          <w:szCs w:val="22"/>
        </w:rPr>
      </w:pPr>
      <w:hyperlink r:id="rId11" w:history="1">
        <w:r w:rsidR="00B27E1D" w:rsidRPr="00B27E1D">
          <w:rPr>
            <w:rStyle w:val="Hyperlink"/>
            <w:rFonts w:asciiTheme="minorHAnsi" w:eastAsia="Arial Unicode MS" w:hAnsiTheme="minorHAnsi"/>
            <w:sz w:val="22"/>
            <w:szCs w:val="22"/>
          </w:rPr>
          <w:t>http://ldoc-cdt.ac.uk/cdf/</w:t>
        </w:r>
      </w:hyperlink>
    </w:p>
    <w:p w14:paraId="0F282BED" w14:textId="77777777" w:rsidR="00D7273D" w:rsidRDefault="00D7273D" w:rsidP="00B76EC6">
      <w:pPr>
        <w:spacing w:after="200" w:line="276" w:lineRule="auto"/>
        <w:jc w:val="both"/>
      </w:pPr>
      <w:r>
        <w:br w:type="page"/>
      </w:r>
    </w:p>
    <w:p w14:paraId="1329E14B" w14:textId="77777777" w:rsidR="00D7273D" w:rsidRDefault="003A4C25" w:rsidP="0050511C">
      <w:pPr>
        <w:jc w:val="center"/>
        <w:rPr>
          <w:b/>
          <w:sz w:val="28"/>
          <w:szCs w:val="28"/>
        </w:rPr>
      </w:pPr>
      <w:r w:rsidRPr="003A4C25">
        <w:rPr>
          <w:b/>
          <w:sz w:val="28"/>
          <w:szCs w:val="28"/>
        </w:rPr>
        <w:lastRenderedPageBreak/>
        <w:t xml:space="preserve">CDF </w:t>
      </w:r>
      <w:r w:rsidR="00D7273D" w:rsidRPr="003A4C25">
        <w:rPr>
          <w:b/>
          <w:sz w:val="28"/>
          <w:szCs w:val="28"/>
        </w:rPr>
        <w:t>Application F</w:t>
      </w:r>
      <w:r w:rsidRPr="003A4C25">
        <w:rPr>
          <w:b/>
          <w:sz w:val="28"/>
          <w:szCs w:val="28"/>
        </w:rPr>
        <w:t>orm 201</w:t>
      </w:r>
      <w:r w:rsidR="00526927">
        <w:rPr>
          <w:b/>
          <w:sz w:val="28"/>
          <w:szCs w:val="28"/>
        </w:rPr>
        <w:t>8</w:t>
      </w:r>
      <w:r w:rsidRPr="003A4C25">
        <w:rPr>
          <w:b/>
          <w:sz w:val="28"/>
          <w:szCs w:val="28"/>
        </w:rPr>
        <w:t>/1</w:t>
      </w:r>
      <w:r w:rsidR="00526927">
        <w:rPr>
          <w:b/>
          <w:sz w:val="28"/>
          <w:szCs w:val="28"/>
        </w:rPr>
        <w:t>9</w:t>
      </w:r>
    </w:p>
    <w:p w14:paraId="48B4A495" w14:textId="77777777" w:rsidR="003A4C25" w:rsidRPr="003A4C25" w:rsidRDefault="003A4C25" w:rsidP="001742EA">
      <w:pPr>
        <w:rPr>
          <w:i/>
        </w:rPr>
      </w:pPr>
    </w:p>
    <w:p w14:paraId="551AB3A8" w14:textId="77777777" w:rsidR="00555CC8" w:rsidRPr="007C16DB" w:rsidRDefault="00555CC8" w:rsidP="00555CC8">
      <w:pPr>
        <w:rPr>
          <w:rFonts w:asciiTheme="minorHAnsi" w:hAnsiTheme="minorHAnsi"/>
        </w:rPr>
      </w:pPr>
      <w:r w:rsidRPr="007C16DB">
        <w:rPr>
          <w:rFonts w:asciiTheme="minorHAnsi" w:hAnsiTheme="minorHAnsi"/>
        </w:rPr>
        <w:t>If you need any ass</w:t>
      </w:r>
      <w:r w:rsidR="007C16DB">
        <w:rPr>
          <w:rFonts w:asciiTheme="minorHAnsi" w:hAnsiTheme="minorHAnsi"/>
        </w:rPr>
        <w:t>istance in completing this form</w:t>
      </w:r>
      <w:r w:rsidRPr="007C16DB">
        <w:rPr>
          <w:rFonts w:asciiTheme="minorHAnsi" w:hAnsiTheme="minorHAnsi"/>
        </w:rPr>
        <w:t xml:space="preserve"> or estimating costs, please email </w:t>
      </w:r>
      <w:hyperlink r:id="rId12" w:history="1">
        <w:r w:rsidR="00537014" w:rsidRPr="001B3908">
          <w:rPr>
            <w:rStyle w:val="Hyperlink"/>
            <w:rFonts w:asciiTheme="minorHAnsi" w:hAnsiTheme="minorHAnsi"/>
          </w:rPr>
          <w:t>ldoc@rca.ac.uk</w:t>
        </w:r>
      </w:hyperlink>
      <w:r w:rsidRPr="007C16DB">
        <w:rPr>
          <w:rFonts w:asciiTheme="minorHAnsi" w:hAnsiTheme="minorHAnsi"/>
        </w:rPr>
        <w:t xml:space="preserve"> </w:t>
      </w:r>
    </w:p>
    <w:p w14:paraId="7C6B1177" w14:textId="77777777" w:rsidR="00555CC8" w:rsidRDefault="00555CC8">
      <w:pPr>
        <w:rPr>
          <w:rFonts w:asciiTheme="minorHAnsi" w:hAnsiTheme="minorHAnsi"/>
          <w:b/>
        </w:rPr>
      </w:pPr>
    </w:p>
    <w:p w14:paraId="3289EF7A" w14:textId="77777777" w:rsidR="0050511C" w:rsidRPr="0050511C" w:rsidRDefault="0050511C" w:rsidP="0050511C">
      <w:pPr>
        <w:rPr>
          <w:rFonts w:asciiTheme="minorHAnsi" w:hAnsiTheme="minorHAnsi"/>
          <w:b/>
          <w:sz w:val="22"/>
          <w:szCs w:val="22"/>
        </w:rPr>
      </w:pPr>
      <w:r w:rsidRPr="0050511C">
        <w:rPr>
          <w:rFonts w:asciiTheme="minorHAnsi" w:hAnsiTheme="minorHAnsi"/>
          <w:b/>
          <w:sz w:val="22"/>
          <w:szCs w:val="22"/>
        </w:rPr>
        <w:t xml:space="preserve">SECTION 1 </w:t>
      </w:r>
      <w:r>
        <w:rPr>
          <w:rFonts w:asciiTheme="minorHAnsi" w:hAnsiTheme="minorHAnsi"/>
          <w:b/>
          <w:sz w:val="22"/>
          <w:szCs w:val="22"/>
        </w:rPr>
        <w:t>– For completion by students</w:t>
      </w:r>
    </w:p>
    <w:p w14:paraId="70B4EEDD" w14:textId="77777777" w:rsidR="0050511C" w:rsidRPr="007C16DB" w:rsidRDefault="0050511C">
      <w:pPr>
        <w:rPr>
          <w:rFonts w:asciiTheme="minorHAnsi" w:hAnsiTheme="minorHAnsi"/>
          <w:b/>
        </w:rPr>
      </w:pPr>
    </w:p>
    <w:tbl>
      <w:tblPr>
        <w:tblStyle w:val="TableGrid"/>
        <w:tblW w:w="0" w:type="auto"/>
        <w:tblInd w:w="108" w:type="dxa"/>
        <w:tblLook w:val="04A0" w:firstRow="1" w:lastRow="0" w:firstColumn="1" w:lastColumn="0" w:noHBand="0" w:noVBand="1"/>
      </w:tblPr>
      <w:tblGrid>
        <w:gridCol w:w="549"/>
        <w:gridCol w:w="9611"/>
      </w:tblGrid>
      <w:tr w:rsidR="00D7273D" w:rsidRPr="007C16DB" w14:paraId="51047C1C" w14:textId="77777777">
        <w:tc>
          <w:tcPr>
            <w:tcW w:w="550" w:type="dxa"/>
            <w:shd w:val="clear" w:color="auto" w:fill="F2F2F2" w:themeFill="background1" w:themeFillShade="F2"/>
          </w:tcPr>
          <w:p w14:paraId="683C826D" w14:textId="77777777" w:rsidR="00D7273D" w:rsidRPr="007C16DB" w:rsidRDefault="00D7273D">
            <w:pPr>
              <w:rPr>
                <w:rFonts w:asciiTheme="minorHAnsi" w:hAnsiTheme="minorHAnsi"/>
                <w:b/>
              </w:rPr>
            </w:pPr>
            <w:r w:rsidRPr="007C16DB">
              <w:rPr>
                <w:rFonts w:asciiTheme="minorHAnsi" w:hAnsiTheme="minorHAnsi"/>
                <w:b/>
              </w:rPr>
              <w:t>1.</w:t>
            </w:r>
          </w:p>
        </w:tc>
        <w:tc>
          <w:tcPr>
            <w:tcW w:w="9764" w:type="dxa"/>
            <w:shd w:val="clear" w:color="auto" w:fill="F2F2F2" w:themeFill="background1" w:themeFillShade="F2"/>
          </w:tcPr>
          <w:p w14:paraId="74649066" w14:textId="77777777" w:rsidR="00D7273D" w:rsidRPr="007C16DB" w:rsidRDefault="00D7273D">
            <w:pPr>
              <w:rPr>
                <w:rFonts w:asciiTheme="minorHAnsi" w:hAnsiTheme="minorHAnsi"/>
                <w:b/>
              </w:rPr>
            </w:pPr>
            <w:r w:rsidRPr="007C16DB">
              <w:rPr>
                <w:rFonts w:asciiTheme="minorHAnsi" w:hAnsiTheme="minorHAnsi"/>
                <w:b/>
              </w:rPr>
              <w:t>Date of application</w:t>
            </w:r>
          </w:p>
        </w:tc>
      </w:tr>
      <w:tr w:rsidR="00D7273D" w:rsidRPr="007C16DB" w14:paraId="45FCBECB" w14:textId="77777777">
        <w:tc>
          <w:tcPr>
            <w:tcW w:w="550" w:type="dxa"/>
          </w:tcPr>
          <w:p w14:paraId="341A1D1B" w14:textId="77777777" w:rsidR="00D7273D" w:rsidRPr="007C16DB" w:rsidRDefault="00D7273D">
            <w:pPr>
              <w:rPr>
                <w:rFonts w:asciiTheme="minorHAnsi" w:hAnsiTheme="minorHAnsi"/>
                <w:b/>
              </w:rPr>
            </w:pPr>
          </w:p>
        </w:tc>
        <w:tc>
          <w:tcPr>
            <w:tcW w:w="9764" w:type="dxa"/>
          </w:tcPr>
          <w:p w14:paraId="68DB73F7" w14:textId="77777777" w:rsidR="001742EA" w:rsidRPr="007C16DB" w:rsidRDefault="001742EA">
            <w:pPr>
              <w:rPr>
                <w:rFonts w:asciiTheme="minorHAnsi" w:hAnsiTheme="minorHAnsi"/>
                <w:b/>
              </w:rPr>
            </w:pPr>
          </w:p>
        </w:tc>
      </w:tr>
      <w:tr w:rsidR="00D7273D" w:rsidRPr="007C16DB" w14:paraId="135A296C" w14:textId="77777777">
        <w:tc>
          <w:tcPr>
            <w:tcW w:w="550" w:type="dxa"/>
            <w:shd w:val="clear" w:color="auto" w:fill="F2F2F2" w:themeFill="background1" w:themeFillShade="F2"/>
          </w:tcPr>
          <w:p w14:paraId="0C305973" w14:textId="77777777" w:rsidR="00D7273D" w:rsidRPr="007C16DB" w:rsidRDefault="00D7273D">
            <w:pPr>
              <w:rPr>
                <w:rFonts w:asciiTheme="minorHAnsi" w:hAnsiTheme="minorHAnsi"/>
                <w:b/>
              </w:rPr>
            </w:pPr>
            <w:r w:rsidRPr="007C16DB">
              <w:rPr>
                <w:rFonts w:asciiTheme="minorHAnsi" w:hAnsiTheme="minorHAnsi"/>
                <w:b/>
              </w:rPr>
              <w:t xml:space="preserve">2. </w:t>
            </w:r>
          </w:p>
        </w:tc>
        <w:tc>
          <w:tcPr>
            <w:tcW w:w="9764" w:type="dxa"/>
            <w:shd w:val="clear" w:color="auto" w:fill="F2F2F2" w:themeFill="background1" w:themeFillShade="F2"/>
          </w:tcPr>
          <w:p w14:paraId="35E4533D" w14:textId="77777777" w:rsidR="00D7273D" w:rsidRPr="007C16DB" w:rsidRDefault="005577C0">
            <w:pPr>
              <w:rPr>
                <w:rFonts w:asciiTheme="minorHAnsi" w:hAnsiTheme="minorHAnsi"/>
                <w:b/>
              </w:rPr>
            </w:pPr>
            <w:r w:rsidRPr="007C16DB">
              <w:rPr>
                <w:rFonts w:asciiTheme="minorHAnsi" w:hAnsiTheme="minorHAnsi"/>
                <w:b/>
              </w:rPr>
              <w:t>Title of event/i</w:t>
            </w:r>
            <w:r w:rsidR="00D7273D" w:rsidRPr="007C16DB">
              <w:rPr>
                <w:rFonts w:asciiTheme="minorHAnsi" w:hAnsiTheme="minorHAnsi"/>
                <w:b/>
              </w:rPr>
              <w:t>nitiative</w:t>
            </w:r>
          </w:p>
        </w:tc>
      </w:tr>
      <w:tr w:rsidR="00D7273D" w:rsidRPr="007C16DB" w14:paraId="656E7090" w14:textId="77777777">
        <w:tc>
          <w:tcPr>
            <w:tcW w:w="550" w:type="dxa"/>
          </w:tcPr>
          <w:p w14:paraId="04F3DB0C" w14:textId="77777777" w:rsidR="00D7273D" w:rsidRPr="007C16DB" w:rsidRDefault="00D7273D">
            <w:pPr>
              <w:rPr>
                <w:rFonts w:asciiTheme="minorHAnsi" w:hAnsiTheme="minorHAnsi"/>
                <w:b/>
              </w:rPr>
            </w:pPr>
          </w:p>
        </w:tc>
        <w:tc>
          <w:tcPr>
            <w:tcW w:w="9764" w:type="dxa"/>
          </w:tcPr>
          <w:p w14:paraId="1A27016D" w14:textId="77777777" w:rsidR="001742EA" w:rsidRPr="007C16DB" w:rsidRDefault="001742EA">
            <w:pPr>
              <w:rPr>
                <w:rFonts w:asciiTheme="minorHAnsi" w:hAnsiTheme="minorHAnsi"/>
                <w:b/>
              </w:rPr>
            </w:pPr>
          </w:p>
        </w:tc>
      </w:tr>
      <w:tr w:rsidR="00D7273D" w:rsidRPr="007C16DB" w14:paraId="0E5D10DF" w14:textId="77777777">
        <w:tc>
          <w:tcPr>
            <w:tcW w:w="550" w:type="dxa"/>
            <w:shd w:val="clear" w:color="auto" w:fill="F2F2F2" w:themeFill="background1" w:themeFillShade="F2"/>
          </w:tcPr>
          <w:p w14:paraId="58E12678" w14:textId="77777777" w:rsidR="00D7273D" w:rsidRPr="007C16DB" w:rsidRDefault="00D7273D">
            <w:pPr>
              <w:rPr>
                <w:rFonts w:asciiTheme="minorHAnsi" w:hAnsiTheme="minorHAnsi"/>
                <w:b/>
              </w:rPr>
            </w:pPr>
            <w:r w:rsidRPr="007C16DB">
              <w:rPr>
                <w:rFonts w:asciiTheme="minorHAnsi" w:hAnsiTheme="minorHAnsi"/>
                <w:b/>
              </w:rPr>
              <w:t xml:space="preserve">3. </w:t>
            </w:r>
          </w:p>
        </w:tc>
        <w:tc>
          <w:tcPr>
            <w:tcW w:w="9764" w:type="dxa"/>
            <w:shd w:val="clear" w:color="auto" w:fill="F2F2F2" w:themeFill="background1" w:themeFillShade="F2"/>
          </w:tcPr>
          <w:p w14:paraId="508DA17C" w14:textId="77777777" w:rsidR="007C16DB" w:rsidRDefault="00D7273D">
            <w:pPr>
              <w:rPr>
                <w:rFonts w:asciiTheme="minorHAnsi" w:hAnsiTheme="minorHAnsi"/>
                <w:b/>
              </w:rPr>
            </w:pPr>
            <w:r w:rsidRPr="007C16DB">
              <w:rPr>
                <w:rFonts w:asciiTheme="minorHAnsi" w:hAnsiTheme="minorHAnsi"/>
                <w:b/>
              </w:rPr>
              <w:t>Name</w:t>
            </w:r>
            <w:r w:rsidR="001742EA">
              <w:rPr>
                <w:rFonts w:asciiTheme="minorHAnsi" w:hAnsiTheme="minorHAnsi"/>
                <w:b/>
              </w:rPr>
              <w:t xml:space="preserve">, University </w:t>
            </w:r>
            <w:r w:rsidR="00933BAA" w:rsidRPr="007C16DB">
              <w:rPr>
                <w:rFonts w:asciiTheme="minorHAnsi" w:hAnsiTheme="minorHAnsi"/>
                <w:b/>
              </w:rPr>
              <w:t>and email address</w:t>
            </w:r>
            <w:r w:rsidRPr="007C16DB">
              <w:rPr>
                <w:rFonts w:asciiTheme="minorHAnsi" w:hAnsiTheme="minorHAnsi"/>
                <w:b/>
              </w:rPr>
              <w:t xml:space="preserve"> of student who will lead the organising team </w:t>
            </w:r>
          </w:p>
          <w:p w14:paraId="6478EE5B" w14:textId="77777777" w:rsidR="00D7273D" w:rsidRPr="00E564FD" w:rsidRDefault="00D7273D">
            <w:pPr>
              <w:rPr>
                <w:rFonts w:asciiTheme="minorHAnsi" w:hAnsiTheme="minorHAnsi"/>
              </w:rPr>
            </w:pPr>
            <w:r w:rsidRPr="00E564FD">
              <w:rPr>
                <w:rFonts w:asciiTheme="minorHAnsi" w:hAnsiTheme="minorHAnsi"/>
              </w:rPr>
              <w:t xml:space="preserve">(all communication </w:t>
            </w:r>
            <w:r w:rsidR="00537014">
              <w:rPr>
                <w:rFonts w:asciiTheme="minorHAnsi" w:hAnsiTheme="minorHAnsi"/>
              </w:rPr>
              <w:t>from LDoc</w:t>
            </w:r>
            <w:r w:rsidR="00933BAA" w:rsidRPr="00E564FD">
              <w:rPr>
                <w:rFonts w:asciiTheme="minorHAnsi" w:hAnsiTheme="minorHAnsi"/>
              </w:rPr>
              <w:t xml:space="preserve"> will go via</w:t>
            </w:r>
            <w:r w:rsidRPr="00E564FD">
              <w:rPr>
                <w:rFonts w:asciiTheme="minorHAnsi" w:hAnsiTheme="minorHAnsi"/>
              </w:rPr>
              <w:t xml:space="preserve"> this person)</w:t>
            </w:r>
          </w:p>
        </w:tc>
      </w:tr>
      <w:tr w:rsidR="00D7273D" w:rsidRPr="007C16DB" w14:paraId="5E90FB33" w14:textId="77777777">
        <w:tc>
          <w:tcPr>
            <w:tcW w:w="550" w:type="dxa"/>
          </w:tcPr>
          <w:p w14:paraId="235CFF80" w14:textId="77777777" w:rsidR="00D7273D" w:rsidRPr="007C16DB" w:rsidRDefault="00D7273D">
            <w:pPr>
              <w:rPr>
                <w:rFonts w:asciiTheme="minorHAnsi" w:hAnsiTheme="minorHAnsi"/>
                <w:b/>
              </w:rPr>
            </w:pPr>
          </w:p>
        </w:tc>
        <w:tc>
          <w:tcPr>
            <w:tcW w:w="9764" w:type="dxa"/>
          </w:tcPr>
          <w:p w14:paraId="41C285BA" w14:textId="77777777" w:rsidR="001742EA" w:rsidRPr="007C16DB" w:rsidRDefault="001742EA">
            <w:pPr>
              <w:rPr>
                <w:rFonts w:asciiTheme="minorHAnsi" w:hAnsiTheme="minorHAnsi"/>
                <w:b/>
              </w:rPr>
            </w:pPr>
          </w:p>
        </w:tc>
      </w:tr>
      <w:tr w:rsidR="00E85CC0" w:rsidRPr="007C16DB" w14:paraId="622BDEA3" w14:textId="77777777">
        <w:tc>
          <w:tcPr>
            <w:tcW w:w="550" w:type="dxa"/>
            <w:shd w:val="clear" w:color="auto" w:fill="F2F2F2" w:themeFill="background1" w:themeFillShade="F2"/>
          </w:tcPr>
          <w:p w14:paraId="7B01AA11" w14:textId="77777777" w:rsidR="00E85CC0" w:rsidRPr="007C16DB" w:rsidRDefault="00E85CC0">
            <w:pPr>
              <w:rPr>
                <w:rFonts w:asciiTheme="minorHAnsi" w:hAnsiTheme="minorHAnsi"/>
                <w:b/>
              </w:rPr>
            </w:pPr>
            <w:r w:rsidRPr="007C16DB">
              <w:rPr>
                <w:rFonts w:asciiTheme="minorHAnsi" w:hAnsiTheme="minorHAnsi"/>
                <w:b/>
              </w:rPr>
              <w:t>4.</w:t>
            </w:r>
          </w:p>
        </w:tc>
        <w:tc>
          <w:tcPr>
            <w:tcW w:w="9764" w:type="dxa"/>
            <w:shd w:val="clear" w:color="auto" w:fill="F2F2F2" w:themeFill="background1" w:themeFillShade="F2"/>
          </w:tcPr>
          <w:p w14:paraId="09E64684" w14:textId="77777777" w:rsidR="00E85CC0" w:rsidRPr="007C16DB" w:rsidRDefault="00E85CC0" w:rsidP="001742EA">
            <w:pPr>
              <w:rPr>
                <w:rFonts w:asciiTheme="minorHAnsi" w:hAnsiTheme="minorHAnsi"/>
                <w:b/>
              </w:rPr>
            </w:pPr>
            <w:r w:rsidRPr="007C16DB">
              <w:rPr>
                <w:rFonts w:asciiTheme="minorHAnsi" w:hAnsiTheme="minorHAnsi"/>
                <w:b/>
              </w:rPr>
              <w:t>Name</w:t>
            </w:r>
            <w:r w:rsidR="001742EA">
              <w:rPr>
                <w:rFonts w:asciiTheme="minorHAnsi" w:hAnsiTheme="minorHAnsi"/>
                <w:b/>
              </w:rPr>
              <w:t xml:space="preserve">, University </w:t>
            </w:r>
            <w:r w:rsidRPr="007C16DB">
              <w:rPr>
                <w:rFonts w:asciiTheme="minorHAnsi" w:hAnsiTheme="minorHAnsi"/>
                <w:b/>
              </w:rPr>
              <w:t>and email address of sponsoring memb</w:t>
            </w:r>
            <w:r w:rsidR="00537014">
              <w:rPr>
                <w:rFonts w:asciiTheme="minorHAnsi" w:hAnsiTheme="minorHAnsi"/>
                <w:b/>
              </w:rPr>
              <w:t xml:space="preserve">er of academic staff at a LDoc </w:t>
            </w:r>
            <w:r w:rsidRPr="007C16DB">
              <w:rPr>
                <w:rFonts w:asciiTheme="minorHAnsi" w:hAnsiTheme="minorHAnsi"/>
                <w:b/>
              </w:rPr>
              <w:t>member institution</w:t>
            </w:r>
          </w:p>
        </w:tc>
      </w:tr>
      <w:tr w:rsidR="00E85CC0" w:rsidRPr="007C16DB" w14:paraId="42239D8D" w14:textId="77777777">
        <w:tc>
          <w:tcPr>
            <w:tcW w:w="550" w:type="dxa"/>
          </w:tcPr>
          <w:p w14:paraId="48090541" w14:textId="77777777" w:rsidR="00E85CC0" w:rsidRPr="007C16DB" w:rsidRDefault="00E85CC0">
            <w:pPr>
              <w:rPr>
                <w:rFonts w:asciiTheme="minorHAnsi" w:hAnsiTheme="minorHAnsi"/>
                <w:b/>
              </w:rPr>
            </w:pPr>
          </w:p>
        </w:tc>
        <w:tc>
          <w:tcPr>
            <w:tcW w:w="9764" w:type="dxa"/>
          </w:tcPr>
          <w:p w14:paraId="1D1B79FD" w14:textId="77777777" w:rsidR="001742EA" w:rsidRPr="007C16DB" w:rsidRDefault="001742EA">
            <w:pPr>
              <w:rPr>
                <w:rFonts w:asciiTheme="minorHAnsi" w:hAnsiTheme="minorHAnsi"/>
                <w:b/>
              </w:rPr>
            </w:pPr>
          </w:p>
        </w:tc>
      </w:tr>
      <w:tr w:rsidR="00D7273D" w:rsidRPr="007C16DB" w14:paraId="22401DE6" w14:textId="77777777">
        <w:tc>
          <w:tcPr>
            <w:tcW w:w="550" w:type="dxa"/>
            <w:shd w:val="clear" w:color="auto" w:fill="F2F2F2" w:themeFill="background1" w:themeFillShade="F2"/>
          </w:tcPr>
          <w:p w14:paraId="6B5FFE5D" w14:textId="77777777" w:rsidR="00D7273D" w:rsidRPr="007C16DB" w:rsidRDefault="00E85CC0">
            <w:pPr>
              <w:rPr>
                <w:rFonts w:asciiTheme="minorHAnsi" w:hAnsiTheme="minorHAnsi"/>
                <w:b/>
              </w:rPr>
            </w:pPr>
            <w:r w:rsidRPr="007C16DB">
              <w:rPr>
                <w:rFonts w:asciiTheme="minorHAnsi" w:hAnsiTheme="minorHAnsi"/>
                <w:b/>
              </w:rPr>
              <w:t>5</w:t>
            </w:r>
            <w:r w:rsidR="005577C0" w:rsidRPr="007C16DB">
              <w:rPr>
                <w:rFonts w:asciiTheme="minorHAnsi" w:hAnsiTheme="minorHAnsi"/>
                <w:b/>
              </w:rPr>
              <w:t xml:space="preserve">. </w:t>
            </w:r>
          </w:p>
        </w:tc>
        <w:tc>
          <w:tcPr>
            <w:tcW w:w="9764" w:type="dxa"/>
            <w:shd w:val="clear" w:color="auto" w:fill="F2F2F2" w:themeFill="background1" w:themeFillShade="F2"/>
          </w:tcPr>
          <w:p w14:paraId="5CAE3550" w14:textId="77777777" w:rsidR="00D7273D" w:rsidRPr="007C16DB" w:rsidRDefault="005577C0" w:rsidP="00FC2002">
            <w:pPr>
              <w:rPr>
                <w:rFonts w:asciiTheme="minorHAnsi" w:hAnsiTheme="minorHAnsi"/>
                <w:b/>
              </w:rPr>
            </w:pPr>
            <w:r w:rsidRPr="007C16DB">
              <w:rPr>
                <w:rFonts w:asciiTheme="minorHAnsi" w:hAnsiTheme="minorHAnsi"/>
                <w:b/>
              </w:rPr>
              <w:t>Amount applied for</w:t>
            </w:r>
            <w:r w:rsidR="000A499D">
              <w:rPr>
                <w:rFonts w:asciiTheme="minorHAnsi" w:hAnsiTheme="minorHAnsi"/>
                <w:b/>
              </w:rPr>
              <w:t xml:space="preserve"> (</w:t>
            </w:r>
            <w:r w:rsidR="006E37E4">
              <w:rPr>
                <w:rFonts w:asciiTheme="minorHAnsi" w:hAnsiTheme="minorHAnsi"/>
                <w:b/>
              </w:rPr>
              <w:t xml:space="preserve">usual </w:t>
            </w:r>
            <w:r w:rsidR="000A499D">
              <w:rPr>
                <w:rFonts w:asciiTheme="minorHAnsi" w:hAnsiTheme="minorHAnsi"/>
                <w:b/>
              </w:rPr>
              <w:t>maximum £</w:t>
            </w:r>
            <w:r w:rsidR="00FC2002">
              <w:rPr>
                <w:rFonts w:asciiTheme="minorHAnsi" w:hAnsiTheme="minorHAnsi"/>
                <w:b/>
              </w:rPr>
              <w:t>2</w:t>
            </w:r>
            <w:r w:rsidR="00526927">
              <w:rPr>
                <w:rFonts w:asciiTheme="minorHAnsi" w:hAnsiTheme="minorHAnsi"/>
                <w:b/>
              </w:rPr>
              <w:t>,</w:t>
            </w:r>
            <w:bookmarkStart w:id="0" w:name="_GoBack"/>
            <w:bookmarkEnd w:id="0"/>
            <w:r w:rsidR="00FC2002">
              <w:rPr>
                <w:rFonts w:asciiTheme="minorHAnsi" w:hAnsiTheme="minorHAnsi"/>
                <w:b/>
              </w:rPr>
              <w:t>0</w:t>
            </w:r>
            <w:r w:rsidR="000A499D">
              <w:rPr>
                <w:rFonts w:asciiTheme="minorHAnsi" w:hAnsiTheme="minorHAnsi"/>
                <w:b/>
              </w:rPr>
              <w:t>00)</w:t>
            </w:r>
          </w:p>
        </w:tc>
      </w:tr>
      <w:tr w:rsidR="00D7273D" w:rsidRPr="007C16DB" w14:paraId="23583B56" w14:textId="77777777">
        <w:tc>
          <w:tcPr>
            <w:tcW w:w="550" w:type="dxa"/>
          </w:tcPr>
          <w:p w14:paraId="10C7C03F" w14:textId="77777777" w:rsidR="00D7273D" w:rsidRPr="007C16DB" w:rsidRDefault="00D7273D">
            <w:pPr>
              <w:rPr>
                <w:rFonts w:asciiTheme="minorHAnsi" w:hAnsiTheme="minorHAnsi"/>
                <w:b/>
              </w:rPr>
            </w:pPr>
          </w:p>
        </w:tc>
        <w:tc>
          <w:tcPr>
            <w:tcW w:w="9764" w:type="dxa"/>
          </w:tcPr>
          <w:p w14:paraId="5A26F37F" w14:textId="77777777" w:rsidR="00D7273D" w:rsidRPr="007C16DB" w:rsidRDefault="00D7273D">
            <w:pPr>
              <w:rPr>
                <w:rFonts w:asciiTheme="minorHAnsi" w:hAnsiTheme="minorHAnsi"/>
                <w:b/>
              </w:rPr>
            </w:pPr>
          </w:p>
        </w:tc>
      </w:tr>
      <w:tr w:rsidR="00D7273D" w:rsidRPr="007C16DB" w14:paraId="0D001A2A" w14:textId="77777777">
        <w:tc>
          <w:tcPr>
            <w:tcW w:w="550" w:type="dxa"/>
            <w:shd w:val="clear" w:color="auto" w:fill="F2F2F2" w:themeFill="background1" w:themeFillShade="F2"/>
          </w:tcPr>
          <w:p w14:paraId="0AE910D0" w14:textId="77777777" w:rsidR="00D7273D" w:rsidRPr="007C16DB" w:rsidRDefault="00E85CC0">
            <w:pPr>
              <w:rPr>
                <w:rFonts w:asciiTheme="minorHAnsi" w:hAnsiTheme="minorHAnsi"/>
                <w:b/>
              </w:rPr>
            </w:pPr>
            <w:r w:rsidRPr="007C16DB">
              <w:rPr>
                <w:rFonts w:asciiTheme="minorHAnsi" w:hAnsiTheme="minorHAnsi"/>
                <w:b/>
              </w:rPr>
              <w:t>6</w:t>
            </w:r>
            <w:r w:rsidR="00933BAA" w:rsidRPr="007C16DB">
              <w:rPr>
                <w:rFonts w:asciiTheme="minorHAnsi" w:hAnsiTheme="minorHAnsi"/>
                <w:b/>
              </w:rPr>
              <w:t>.</w:t>
            </w:r>
          </w:p>
        </w:tc>
        <w:tc>
          <w:tcPr>
            <w:tcW w:w="9764" w:type="dxa"/>
            <w:shd w:val="clear" w:color="auto" w:fill="F2F2F2" w:themeFill="background1" w:themeFillShade="F2"/>
          </w:tcPr>
          <w:p w14:paraId="2A36A261" w14:textId="77777777" w:rsidR="00D7273D" w:rsidRPr="007C16DB" w:rsidRDefault="00D7273D" w:rsidP="00C73E99">
            <w:pPr>
              <w:rPr>
                <w:rFonts w:asciiTheme="minorHAnsi" w:hAnsiTheme="minorHAnsi"/>
                <w:b/>
              </w:rPr>
            </w:pPr>
            <w:r w:rsidRPr="007C16DB">
              <w:rPr>
                <w:rFonts w:asciiTheme="minorHAnsi" w:hAnsiTheme="minorHAnsi"/>
                <w:b/>
              </w:rPr>
              <w:t xml:space="preserve">Names </w:t>
            </w:r>
            <w:r w:rsidR="001742EA">
              <w:rPr>
                <w:rFonts w:asciiTheme="minorHAnsi" w:hAnsiTheme="minorHAnsi"/>
                <w:b/>
              </w:rPr>
              <w:t xml:space="preserve">&amp; Universities </w:t>
            </w:r>
            <w:r w:rsidRPr="007C16DB">
              <w:rPr>
                <w:rFonts w:asciiTheme="minorHAnsi" w:hAnsiTheme="minorHAnsi"/>
                <w:b/>
              </w:rPr>
              <w:t>of a</w:t>
            </w:r>
            <w:r w:rsidR="00C73E99">
              <w:rPr>
                <w:rFonts w:asciiTheme="minorHAnsi" w:hAnsiTheme="minorHAnsi"/>
                <w:b/>
              </w:rPr>
              <w:t xml:space="preserve">t least two </w:t>
            </w:r>
            <w:r w:rsidR="00537014">
              <w:rPr>
                <w:rFonts w:asciiTheme="minorHAnsi" w:hAnsiTheme="minorHAnsi"/>
                <w:b/>
              </w:rPr>
              <w:t xml:space="preserve">other </w:t>
            </w:r>
            <w:r w:rsidR="00C73E99">
              <w:rPr>
                <w:rFonts w:asciiTheme="minorHAnsi" w:hAnsiTheme="minorHAnsi"/>
                <w:b/>
              </w:rPr>
              <w:t>LDoc</w:t>
            </w:r>
            <w:r w:rsidRPr="007C16DB">
              <w:rPr>
                <w:rFonts w:asciiTheme="minorHAnsi" w:hAnsiTheme="minorHAnsi"/>
                <w:b/>
              </w:rPr>
              <w:t xml:space="preserve"> students who will </w:t>
            </w:r>
            <w:r w:rsidR="00933BAA" w:rsidRPr="007C16DB">
              <w:rPr>
                <w:rFonts w:asciiTheme="minorHAnsi" w:hAnsiTheme="minorHAnsi"/>
                <w:b/>
              </w:rPr>
              <w:t>form the organising team</w:t>
            </w:r>
          </w:p>
        </w:tc>
      </w:tr>
      <w:tr w:rsidR="00D7273D" w:rsidRPr="007C16DB" w14:paraId="0D780E81" w14:textId="77777777">
        <w:tc>
          <w:tcPr>
            <w:tcW w:w="550" w:type="dxa"/>
          </w:tcPr>
          <w:p w14:paraId="57F87634" w14:textId="77777777" w:rsidR="00D7273D" w:rsidRPr="007C16DB" w:rsidRDefault="00D7273D">
            <w:pPr>
              <w:rPr>
                <w:rFonts w:asciiTheme="minorHAnsi" w:hAnsiTheme="minorHAnsi"/>
                <w:b/>
              </w:rPr>
            </w:pPr>
          </w:p>
        </w:tc>
        <w:tc>
          <w:tcPr>
            <w:tcW w:w="9764" w:type="dxa"/>
          </w:tcPr>
          <w:p w14:paraId="71DB8486" w14:textId="77777777" w:rsidR="00D7273D" w:rsidRPr="007C16DB" w:rsidRDefault="00D7273D">
            <w:pPr>
              <w:rPr>
                <w:rFonts w:asciiTheme="minorHAnsi" w:hAnsiTheme="minorHAnsi"/>
                <w:b/>
              </w:rPr>
            </w:pPr>
          </w:p>
        </w:tc>
      </w:tr>
      <w:tr w:rsidR="00D7273D" w:rsidRPr="007C16DB" w14:paraId="1EA44B01" w14:textId="77777777">
        <w:tc>
          <w:tcPr>
            <w:tcW w:w="550" w:type="dxa"/>
          </w:tcPr>
          <w:p w14:paraId="51D12E39" w14:textId="77777777" w:rsidR="00D7273D" w:rsidRPr="007C16DB" w:rsidRDefault="00D7273D">
            <w:pPr>
              <w:rPr>
                <w:rFonts w:asciiTheme="minorHAnsi" w:hAnsiTheme="minorHAnsi"/>
                <w:b/>
              </w:rPr>
            </w:pPr>
          </w:p>
        </w:tc>
        <w:tc>
          <w:tcPr>
            <w:tcW w:w="9764" w:type="dxa"/>
          </w:tcPr>
          <w:p w14:paraId="60E725DC" w14:textId="77777777" w:rsidR="00D7273D" w:rsidRPr="007C16DB" w:rsidRDefault="00D7273D">
            <w:pPr>
              <w:rPr>
                <w:rFonts w:asciiTheme="minorHAnsi" w:hAnsiTheme="minorHAnsi"/>
                <w:b/>
              </w:rPr>
            </w:pPr>
          </w:p>
        </w:tc>
      </w:tr>
      <w:tr w:rsidR="00D7273D" w:rsidRPr="007C16DB" w14:paraId="590E57B6" w14:textId="77777777">
        <w:tc>
          <w:tcPr>
            <w:tcW w:w="550" w:type="dxa"/>
          </w:tcPr>
          <w:p w14:paraId="1FDE364A" w14:textId="77777777" w:rsidR="00D7273D" w:rsidRPr="007C16DB" w:rsidRDefault="00D7273D">
            <w:pPr>
              <w:rPr>
                <w:rFonts w:asciiTheme="minorHAnsi" w:hAnsiTheme="minorHAnsi"/>
                <w:b/>
              </w:rPr>
            </w:pPr>
          </w:p>
        </w:tc>
        <w:tc>
          <w:tcPr>
            <w:tcW w:w="9764" w:type="dxa"/>
          </w:tcPr>
          <w:p w14:paraId="2AD56EF4" w14:textId="77777777" w:rsidR="00D7273D" w:rsidRPr="007C16DB" w:rsidRDefault="00D7273D">
            <w:pPr>
              <w:rPr>
                <w:rFonts w:asciiTheme="minorHAnsi" w:hAnsiTheme="minorHAnsi"/>
                <w:b/>
              </w:rPr>
            </w:pPr>
          </w:p>
        </w:tc>
      </w:tr>
      <w:tr w:rsidR="00D7273D" w:rsidRPr="007C16DB" w14:paraId="16558E48" w14:textId="77777777">
        <w:tc>
          <w:tcPr>
            <w:tcW w:w="550" w:type="dxa"/>
          </w:tcPr>
          <w:p w14:paraId="1647CF7D" w14:textId="77777777" w:rsidR="00D7273D" w:rsidRPr="007C16DB" w:rsidRDefault="00D7273D">
            <w:pPr>
              <w:rPr>
                <w:rFonts w:asciiTheme="minorHAnsi" w:hAnsiTheme="minorHAnsi"/>
                <w:b/>
              </w:rPr>
            </w:pPr>
          </w:p>
        </w:tc>
        <w:tc>
          <w:tcPr>
            <w:tcW w:w="9764" w:type="dxa"/>
          </w:tcPr>
          <w:p w14:paraId="5BEFB73D" w14:textId="77777777" w:rsidR="00D7273D" w:rsidRPr="007C16DB" w:rsidRDefault="00D7273D">
            <w:pPr>
              <w:rPr>
                <w:rFonts w:asciiTheme="minorHAnsi" w:hAnsiTheme="minorHAnsi"/>
                <w:b/>
              </w:rPr>
            </w:pPr>
          </w:p>
        </w:tc>
      </w:tr>
      <w:tr w:rsidR="00D7273D" w:rsidRPr="007C16DB" w14:paraId="70099242" w14:textId="77777777">
        <w:tc>
          <w:tcPr>
            <w:tcW w:w="550" w:type="dxa"/>
            <w:shd w:val="clear" w:color="auto" w:fill="F2F2F2" w:themeFill="background1" w:themeFillShade="F2"/>
          </w:tcPr>
          <w:p w14:paraId="6B4021F1" w14:textId="77777777" w:rsidR="00D7273D" w:rsidRPr="007C16DB" w:rsidRDefault="00E85CC0">
            <w:pPr>
              <w:rPr>
                <w:rFonts w:asciiTheme="minorHAnsi" w:hAnsiTheme="minorHAnsi"/>
                <w:b/>
              </w:rPr>
            </w:pPr>
            <w:r w:rsidRPr="007C16DB">
              <w:rPr>
                <w:rFonts w:asciiTheme="minorHAnsi" w:hAnsiTheme="minorHAnsi"/>
                <w:b/>
              </w:rPr>
              <w:t>7</w:t>
            </w:r>
            <w:r w:rsidR="00933BAA" w:rsidRPr="007C16DB">
              <w:rPr>
                <w:rFonts w:asciiTheme="minorHAnsi" w:hAnsiTheme="minorHAnsi"/>
                <w:b/>
              </w:rPr>
              <w:t>.</w:t>
            </w:r>
          </w:p>
        </w:tc>
        <w:tc>
          <w:tcPr>
            <w:tcW w:w="9764" w:type="dxa"/>
            <w:shd w:val="clear" w:color="auto" w:fill="F2F2F2" w:themeFill="background1" w:themeFillShade="F2"/>
          </w:tcPr>
          <w:p w14:paraId="166306D3" w14:textId="77777777" w:rsidR="00D7273D" w:rsidRPr="007C16DB" w:rsidRDefault="00933BAA">
            <w:pPr>
              <w:rPr>
                <w:rFonts w:asciiTheme="minorHAnsi" w:hAnsiTheme="minorHAnsi"/>
                <w:b/>
              </w:rPr>
            </w:pPr>
            <w:r w:rsidRPr="007C16DB">
              <w:rPr>
                <w:rFonts w:asciiTheme="minorHAnsi" w:hAnsiTheme="minorHAnsi"/>
                <w:b/>
              </w:rPr>
              <w:t xml:space="preserve">What type of event/initiative do you wish to organise?  </w:t>
            </w:r>
            <w:r w:rsidRPr="007C16DB">
              <w:rPr>
                <w:rFonts w:asciiTheme="minorHAnsi" w:hAnsiTheme="minorHAnsi"/>
              </w:rPr>
              <w:t>For example</w:t>
            </w:r>
            <w:r w:rsidRPr="007C16DB">
              <w:rPr>
                <w:rFonts w:asciiTheme="minorHAnsi" w:hAnsiTheme="minorHAnsi"/>
                <w:b/>
              </w:rPr>
              <w:t xml:space="preserve">, </w:t>
            </w:r>
            <w:r w:rsidRPr="007C16DB">
              <w:rPr>
                <w:rFonts w:asciiTheme="minorHAnsi" w:hAnsiTheme="minorHAnsi"/>
              </w:rPr>
              <w:t xml:space="preserve"> performance, workshop, poster day, exhibition, public engagement event or </w:t>
            </w:r>
            <w:proofErr w:type="spellStart"/>
            <w:r w:rsidRPr="007C16DB">
              <w:rPr>
                <w:rFonts w:asciiTheme="minorHAnsi" w:hAnsiTheme="minorHAnsi"/>
              </w:rPr>
              <w:t>awayday</w:t>
            </w:r>
            <w:proofErr w:type="spellEnd"/>
          </w:p>
        </w:tc>
      </w:tr>
      <w:tr w:rsidR="00D7273D" w:rsidRPr="007C16DB" w14:paraId="5B4EC7EF" w14:textId="77777777">
        <w:tc>
          <w:tcPr>
            <w:tcW w:w="550" w:type="dxa"/>
          </w:tcPr>
          <w:p w14:paraId="3A3CE45D" w14:textId="77777777" w:rsidR="00D7273D" w:rsidRPr="007C16DB" w:rsidRDefault="00D7273D">
            <w:pPr>
              <w:rPr>
                <w:rFonts w:asciiTheme="minorHAnsi" w:hAnsiTheme="minorHAnsi"/>
                <w:b/>
              </w:rPr>
            </w:pPr>
          </w:p>
        </w:tc>
        <w:tc>
          <w:tcPr>
            <w:tcW w:w="9764" w:type="dxa"/>
          </w:tcPr>
          <w:p w14:paraId="4D119D53" w14:textId="77777777" w:rsidR="00D7273D" w:rsidRDefault="00D7273D">
            <w:pPr>
              <w:rPr>
                <w:rFonts w:asciiTheme="minorHAnsi" w:hAnsiTheme="minorHAnsi"/>
                <w:b/>
              </w:rPr>
            </w:pPr>
          </w:p>
          <w:p w14:paraId="37CD5551" w14:textId="77777777" w:rsidR="001742EA" w:rsidRPr="007C16DB" w:rsidRDefault="001742EA">
            <w:pPr>
              <w:rPr>
                <w:rFonts w:asciiTheme="minorHAnsi" w:hAnsiTheme="minorHAnsi"/>
                <w:b/>
              </w:rPr>
            </w:pPr>
          </w:p>
        </w:tc>
      </w:tr>
      <w:tr w:rsidR="007C16DB" w:rsidRPr="007C16DB" w14:paraId="47935694" w14:textId="77777777">
        <w:tc>
          <w:tcPr>
            <w:tcW w:w="550" w:type="dxa"/>
            <w:shd w:val="clear" w:color="auto" w:fill="F2F2F2" w:themeFill="background1" w:themeFillShade="F2"/>
          </w:tcPr>
          <w:p w14:paraId="78590EE9" w14:textId="77777777" w:rsidR="007C16DB" w:rsidRPr="007C16DB" w:rsidRDefault="007C16DB">
            <w:pPr>
              <w:rPr>
                <w:rFonts w:asciiTheme="minorHAnsi" w:hAnsiTheme="minorHAnsi"/>
                <w:b/>
              </w:rPr>
            </w:pPr>
            <w:r>
              <w:rPr>
                <w:rFonts w:asciiTheme="minorHAnsi" w:hAnsiTheme="minorHAnsi"/>
                <w:b/>
              </w:rPr>
              <w:t>8.</w:t>
            </w:r>
          </w:p>
        </w:tc>
        <w:tc>
          <w:tcPr>
            <w:tcW w:w="9764" w:type="dxa"/>
            <w:shd w:val="clear" w:color="auto" w:fill="F2F2F2" w:themeFill="background1" w:themeFillShade="F2"/>
          </w:tcPr>
          <w:p w14:paraId="0B9E00DA" w14:textId="77777777" w:rsidR="007C16DB" w:rsidRPr="007C16DB" w:rsidRDefault="007C16DB" w:rsidP="001742EA">
            <w:pPr>
              <w:rPr>
                <w:rFonts w:asciiTheme="minorHAnsi" w:hAnsiTheme="minorHAnsi"/>
                <w:b/>
              </w:rPr>
            </w:pPr>
            <w:r>
              <w:rPr>
                <w:rFonts w:asciiTheme="minorHAnsi" w:hAnsiTheme="minorHAnsi"/>
                <w:b/>
              </w:rPr>
              <w:t xml:space="preserve">When will </w:t>
            </w:r>
            <w:r w:rsidR="001742EA">
              <w:rPr>
                <w:rFonts w:asciiTheme="minorHAnsi" w:hAnsiTheme="minorHAnsi"/>
                <w:b/>
              </w:rPr>
              <w:t>th</w:t>
            </w:r>
            <w:r>
              <w:rPr>
                <w:rFonts w:asciiTheme="minorHAnsi" w:hAnsiTheme="minorHAnsi"/>
                <w:b/>
              </w:rPr>
              <w:t>e event be held?</w:t>
            </w:r>
          </w:p>
        </w:tc>
      </w:tr>
      <w:tr w:rsidR="007C16DB" w:rsidRPr="007C16DB" w14:paraId="11969F24" w14:textId="77777777">
        <w:tc>
          <w:tcPr>
            <w:tcW w:w="550" w:type="dxa"/>
          </w:tcPr>
          <w:p w14:paraId="7A6D4C1F" w14:textId="77777777" w:rsidR="007C16DB" w:rsidRPr="007C16DB" w:rsidRDefault="007C16DB">
            <w:pPr>
              <w:rPr>
                <w:rFonts w:asciiTheme="minorHAnsi" w:hAnsiTheme="minorHAnsi"/>
                <w:b/>
              </w:rPr>
            </w:pPr>
          </w:p>
        </w:tc>
        <w:tc>
          <w:tcPr>
            <w:tcW w:w="9764" w:type="dxa"/>
          </w:tcPr>
          <w:p w14:paraId="4E0E31BB" w14:textId="77777777" w:rsidR="001742EA" w:rsidRPr="007C16DB" w:rsidRDefault="001742EA">
            <w:pPr>
              <w:rPr>
                <w:rFonts w:asciiTheme="minorHAnsi" w:hAnsiTheme="minorHAnsi"/>
                <w:b/>
              </w:rPr>
            </w:pPr>
          </w:p>
        </w:tc>
      </w:tr>
      <w:tr w:rsidR="005577C0" w:rsidRPr="007C16DB" w14:paraId="3C0A4690" w14:textId="77777777">
        <w:tc>
          <w:tcPr>
            <w:tcW w:w="550" w:type="dxa"/>
            <w:shd w:val="clear" w:color="auto" w:fill="F2F2F2" w:themeFill="background1" w:themeFillShade="F2"/>
          </w:tcPr>
          <w:p w14:paraId="5A63D123" w14:textId="77777777" w:rsidR="005577C0" w:rsidRPr="007C16DB" w:rsidRDefault="007C16DB">
            <w:pPr>
              <w:rPr>
                <w:rFonts w:asciiTheme="minorHAnsi" w:hAnsiTheme="minorHAnsi"/>
                <w:b/>
              </w:rPr>
            </w:pPr>
            <w:r>
              <w:rPr>
                <w:rFonts w:asciiTheme="minorHAnsi" w:hAnsiTheme="minorHAnsi"/>
                <w:b/>
              </w:rPr>
              <w:t>9</w:t>
            </w:r>
            <w:r w:rsidR="005577C0" w:rsidRPr="007C16DB">
              <w:rPr>
                <w:rFonts w:asciiTheme="minorHAnsi" w:hAnsiTheme="minorHAnsi"/>
                <w:b/>
              </w:rPr>
              <w:t>.</w:t>
            </w:r>
          </w:p>
        </w:tc>
        <w:tc>
          <w:tcPr>
            <w:tcW w:w="9764" w:type="dxa"/>
            <w:shd w:val="clear" w:color="auto" w:fill="F2F2F2" w:themeFill="background1" w:themeFillShade="F2"/>
          </w:tcPr>
          <w:p w14:paraId="425B1A3C" w14:textId="77777777" w:rsidR="005577C0" w:rsidRPr="007C16DB" w:rsidRDefault="007C16DB" w:rsidP="007C16DB">
            <w:pPr>
              <w:rPr>
                <w:rFonts w:asciiTheme="minorHAnsi" w:hAnsiTheme="minorHAnsi"/>
                <w:b/>
              </w:rPr>
            </w:pPr>
            <w:r>
              <w:rPr>
                <w:rFonts w:asciiTheme="minorHAnsi" w:hAnsiTheme="minorHAnsi"/>
                <w:b/>
              </w:rPr>
              <w:t>W</w:t>
            </w:r>
            <w:r w:rsidR="005577C0" w:rsidRPr="007C16DB">
              <w:rPr>
                <w:rFonts w:asciiTheme="minorHAnsi" w:hAnsiTheme="minorHAnsi"/>
                <w:b/>
              </w:rPr>
              <w:t xml:space="preserve">here </w:t>
            </w:r>
            <w:r>
              <w:rPr>
                <w:rFonts w:asciiTheme="minorHAnsi" w:hAnsiTheme="minorHAnsi"/>
                <w:b/>
              </w:rPr>
              <w:t>will the event</w:t>
            </w:r>
            <w:r w:rsidR="005577C0" w:rsidRPr="007C16DB">
              <w:rPr>
                <w:rFonts w:asciiTheme="minorHAnsi" w:hAnsiTheme="minorHAnsi"/>
                <w:b/>
              </w:rPr>
              <w:t xml:space="preserve"> be held?</w:t>
            </w:r>
          </w:p>
        </w:tc>
      </w:tr>
      <w:tr w:rsidR="005577C0" w:rsidRPr="007C16DB" w14:paraId="5A082B78" w14:textId="77777777">
        <w:tc>
          <w:tcPr>
            <w:tcW w:w="550" w:type="dxa"/>
          </w:tcPr>
          <w:p w14:paraId="7141E930" w14:textId="77777777" w:rsidR="005577C0" w:rsidRPr="007C16DB" w:rsidRDefault="005577C0">
            <w:pPr>
              <w:rPr>
                <w:rFonts w:asciiTheme="minorHAnsi" w:hAnsiTheme="minorHAnsi"/>
                <w:b/>
              </w:rPr>
            </w:pPr>
          </w:p>
        </w:tc>
        <w:tc>
          <w:tcPr>
            <w:tcW w:w="9764" w:type="dxa"/>
          </w:tcPr>
          <w:p w14:paraId="089BBF57" w14:textId="77777777" w:rsidR="001742EA" w:rsidRPr="007C16DB" w:rsidRDefault="001742EA">
            <w:pPr>
              <w:rPr>
                <w:rFonts w:asciiTheme="minorHAnsi" w:hAnsiTheme="minorHAnsi"/>
                <w:b/>
              </w:rPr>
            </w:pPr>
          </w:p>
        </w:tc>
      </w:tr>
      <w:tr w:rsidR="00D7273D" w:rsidRPr="007C16DB" w14:paraId="5404E2D4" w14:textId="77777777">
        <w:tc>
          <w:tcPr>
            <w:tcW w:w="550" w:type="dxa"/>
            <w:shd w:val="clear" w:color="auto" w:fill="F2F2F2" w:themeFill="background1" w:themeFillShade="F2"/>
          </w:tcPr>
          <w:p w14:paraId="067883A6" w14:textId="77777777" w:rsidR="00D7273D" w:rsidRPr="007C16DB" w:rsidRDefault="007C16DB">
            <w:pPr>
              <w:rPr>
                <w:rFonts w:asciiTheme="minorHAnsi" w:hAnsiTheme="minorHAnsi"/>
                <w:b/>
              </w:rPr>
            </w:pPr>
            <w:r>
              <w:rPr>
                <w:rFonts w:asciiTheme="minorHAnsi" w:hAnsiTheme="minorHAnsi"/>
                <w:b/>
              </w:rPr>
              <w:t>10</w:t>
            </w:r>
            <w:r w:rsidR="00933BAA" w:rsidRPr="007C16DB">
              <w:rPr>
                <w:rFonts w:asciiTheme="minorHAnsi" w:hAnsiTheme="minorHAnsi"/>
                <w:b/>
              </w:rPr>
              <w:t xml:space="preserve">. </w:t>
            </w:r>
          </w:p>
        </w:tc>
        <w:tc>
          <w:tcPr>
            <w:tcW w:w="9764" w:type="dxa"/>
            <w:shd w:val="clear" w:color="auto" w:fill="F2F2F2" w:themeFill="background1" w:themeFillShade="F2"/>
          </w:tcPr>
          <w:p w14:paraId="585F1DBE" w14:textId="77777777" w:rsidR="00D7273D" w:rsidRPr="007C16DB" w:rsidRDefault="005577C0" w:rsidP="001742EA">
            <w:pPr>
              <w:rPr>
                <w:rFonts w:asciiTheme="minorHAnsi" w:hAnsiTheme="minorHAnsi"/>
                <w:b/>
              </w:rPr>
            </w:pPr>
            <w:r w:rsidRPr="007C16DB">
              <w:rPr>
                <w:rFonts w:asciiTheme="minorHAnsi" w:hAnsiTheme="minorHAnsi"/>
                <w:b/>
              </w:rPr>
              <w:t>What are the aims</w:t>
            </w:r>
            <w:r w:rsidR="00E85CC0" w:rsidRPr="007C16DB">
              <w:rPr>
                <w:rFonts w:asciiTheme="minorHAnsi" w:hAnsiTheme="minorHAnsi"/>
                <w:b/>
              </w:rPr>
              <w:t xml:space="preserve"> a</w:t>
            </w:r>
            <w:r w:rsidR="00537014">
              <w:rPr>
                <w:rFonts w:asciiTheme="minorHAnsi" w:hAnsiTheme="minorHAnsi"/>
                <w:b/>
              </w:rPr>
              <w:t>nd why is it suitable for LDoc</w:t>
            </w:r>
            <w:r w:rsidR="00E85CC0" w:rsidRPr="007C16DB">
              <w:rPr>
                <w:rFonts w:asciiTheme="minorHAnsi" w:hAnsiTheme="minorHAnsi"/>
                <w:b/>
              </w:rPr>
              <w:t xml:space="preserve"> funding</w:t>
            </w:r>
            <w:r w:rsidR="001742EA">
              <w:rPr>
                <w:rFonts w:asciiTheme="minorHAnsi" w:hAnsiTheme="minorHAnsi"/>
                <w:b/>
              </w:rPr>
              <w:t>?</w:t>
            </w:r>
            <w:r w:rsidR="00E85CC0" w:rsidRPr="007C16DB">
              <w:rPr>
                <w:rFonts w:asciiTheme="minorHAnsi" w:hAnsiTheme="minorHAnsi"/>
                <w:b/>
              </w:rPr>
              <w:t xml:space="preserve">  </w:t>
            </w:r>
            <w:r w:rsidR="00E85CC0" w:rsidRPr="001742EA">
              <w:rPr>
                <w:rFonts w:asciiTheme="minorHAnsi" w:hAnsiTheme="minorHAnsi"/>
                <w:i/>
              </w:rPr>
              <w:t xml:space="preserve">150 </w:t>
            </w:r>
            <w:r w:rsidR="001742EA" w:rsidRPr="001742EA">
              <w:rPr>
                <w:rFonts w:asciiTheme="minorHAnsi" w:hAnsiTheme="minorHAnsi"/>
                <w:i/>
              </w:rPr>
              <w:t>words max</w:t>
            </w:r>
          </w:p>
        </w:tc>
      </w:tr>
      <w:tr w:rsidR="00D7273D" w:rsidRPr="007C16DB" w14:paraId="0BEA51C7" w14:textId="77777777">
        <w:tc>
          <w:tcPr>
            <w:tcW w:w="550" w:type="dxa"/>
          </w:tcPr>
          <w:p w14:paraId="5A7ED2EE" w14:textId="77777777" w:rsidR="00D7273D" w:rsidRPr="007C16DB" w:rsidRDefault="00D7273D">
            <w:pPr>
              <w:rPr>
                <w:rFonts w:asciiTheme="minorHAnsi" w:hAnsiTheme="minorHAnsi"/>
                <w:b/>
              </w:rPr>
            </w:pPr>
          </w:p>
        </w:tc>
        <w:tc>
          <w:tcPr>
            <w:tcW w:w="9764" w:type="dxa"/>
          </w:tcPr>
          <w:p w14:paraId="4E6ECE39" w14:textId="77777777" w:rsidR="00537014" w:rsidRPr="007C16DB" w:rsidRDefault="00537014">
            <w:pPr>
              <w:rPr>
                <w:rFonts w:asciiTheme="minorHAnsi" w:hAnsiTheme="minorHAnsi"/>
                <w:b/>
              </w:rPr>
            </w:pPr>
          </w:p>
        </w:tc>
      </w:tr>
      <w:tr w:rsidR="00D7273D" w:rsidRPr="007C16DB" w14:paraId="5F4ADF31" w14:textId="77777777">
        <w:tc>
          <w:tcPr>
            <w:tcW w:w="550" w:type="dxa"/>
            <w:shd w:val="clear" w:color="auto" w:fill="F2F2F2" w:themeFill="background1" w:themeFillShade="F2"/>
          </w:tcPr>
          <w:p w14:paraId="374FF671" w14:textId="77777777" w:rsidR="00D7273D" w:rsidRPr="007C16DB" w:rsidRDefault="007C16DB">
            <w:pPr>
              <w:rPr>
                <w:rFonts w:asciiTheme="minorHAnsi" w:hAnsiTheme="minorHAnsi"/>
                <w:b/>
              </w:rPr>
            </w:pPr>
            <w:r>
              <w:rPr>
                <w:rFonts w:asciiTheme="minorHAnsi" w:hAnsiTheme="minorHAnsi"/>
                <w:b/>
              </w:rPr>
              <w:t>11</w:t>
            </w:r>
            <w:r w:rsidR="00933BAA" w:rsidRPr="007C16DB">
              <w:rPr>
                <w:rFonts w:asciiTheme="minorHAnsi" w:hAnsiTheme="minorHAnsi"/>
                <w:b/>
              </w:rPr>
              <w:t xml:space="preserve">. </w:t>
            </w:r>
          </w:p>
        </w:tc>
        <w:tc>
          <w:tcPr>
            <w:tcW w:w="9764" w:type="dxa"/>
            <w:shd w:val="clear" w:color="auto" w:fill="F2F2F2" w:themeFill="background1" w:themeFillShade="F2"/>
          </w:tcPr>
          <w:p w14:paraId="11AE1AE8" w14:textId="77777777" w:rsidR="00D7273D" w:rsidRPr="007C16DB" w:rsidRDefault="00933BAA" w:rsidP="001742EA">
            <w:pPr>
              <w:rPr>
                <w:rFonts w:asciiTheme="minorHAnsi" w:hAnsiTheme="minorHAnsi"/>
                <w:b/>
              </w:rPr>
            </w:pPr>
            <w:r w:rsidRPr="007C16DB">
              <w:rPr>
                <w:rFonts w:asciiTheme="minorHAnsi" w:hAnsiTheme="minorHAnsi"/>
                <w:b/>
              </w:rPr>
              <w:t>What will happen at the event</w:t>
            </w:r>
            <w:r w:rsidR="005577C0" w:rsidRPr="007C16DB">
              <w:rPr>
                <w:rFonts w:asciiTheme="minorHAnsi" w:hAnsiTheme="minorHAnsi"/>
                <w:b/>
              </w:rPr>
              <w:t xml:space="preserve"> or as part of the initiative</w:t>
            </w:r>
            <w:r w:rsidRPr="007C16DB">
              <w:rPr>
                <w:rFonts w:asciiTheme="minorHAnsi" w:hAnsiTheme="minorHAnsi"/>
                <w:b/>
              </w:rPr>
              <w:t xml:space="preserve">? </w:t>
            </w:r>
            <w:r w:rsidRPr="001742EA">
              <w:rPr>
                <w:rFonts w:asciiTheme="minorHAnsi" w:hAnsiTheme="minorHAnsi"/>
                <w:i/>
              </w:rPr>
              <w:t>200 words max</w:t>
            </w:r>
          </w:p>
        </w:tc>
      </w:tr>
      <w:tr w:rsidR="00D7273D" w:rsidRPr="007C16DB" w14:paraId="2B212FCD" w14:textId="77777777">
        <w:tc>
          <w:tcPr>
            <w:tcW w:w="550" w:type="dxa"/>
          </w:tcPr>
          <w:p w14:paraId="56613B62" w14:textId="77777777" w:rsidR="00D7273D" w:rsidRPr="007C16DB" w:rsidRDefault="00D7273D">
            <w:pPr>
              <w:rPr>
                <w:rFonts w:asciiTheme="minorHAnsi" w:hAnsiTheme="minorHAnsi"/>
                <w:b/>
              </w:rPr>
            </w:pPr>
          </w:p>
        </w:tc>
        <w:tc>
          <w:tcPr>
            <w:tcW w:w="9764" w:type="dxa"/>
          </w:tcPr>
          <w:p w14:paraId="6B2FFD9C" w14:textId="77777777" w:rsidR="00D7273D" w:rsidRPr="007C16DB" w:rsidRDefault="00D7273D">
            <w:pPr>
              <w:rPr>
                <w:rFonts w:asciiTheme="minorHAnsi" w:hAnsiTheme="minorHAnsi"/>
                <w:b/>
              </w:rPr>
            </w:pPr>
          </w:p>
        </w:tc>
      </w:tr>
      <w:tr w:rsidR="00D7273D" w:rsidRPr="007C16DB" w14:paraId="05B4104F" w14:textId="77777777">
        <w:tc>
          <w:tcPr>
            <w:tcW w:w="550" w:type="dxa"/>
            <w:shd w:val="clear" w:color="auto" w:fill="F2F2F2" w:themeFill="background1" w:themeFillShade="F2"/>
          </w:tcPr>
          <w:p w14:paraId="33339521" w14:textId="77777777" w:rsidR="00D7273D" w:rsidRPr="007C16DB" w:rsidRDefault="007C16DB">
            <w:pPr>
              <w:rPr>
                <w:rFonts w:asciiTheme="minorHAnsi" w:hAnsiTheme="minorHAnsi"/>
                <w:b/>
              </w:rPr>
            </w:pPr>
            <w:r>
              <w:rPr>
                <w:rFonts w:asciiTheme="minorHAnsi" w:hAnsiTheme="minorHAnsi"/>
                <w:b/>
              </w:rPr>
              <w:t>12</w:t>
            </w:r>
            <w:r w:rsidR="00933BAA" w:rsidRPr="007C16DB">
              <w:rPr>
                <w:rFonts w:asciiTheme="minorHAnsi" w:hAnsiTheme="minorHAnsi"/>
                <w:b/>
              </w:rPr>
              <w:t>.</w:t>
            </w:r>
          </w:p>
        </w:tc>
        <w:tc>
          <w:tcPr>
            <w:tcW w:w="9764" w:type="dxa"/>
            <w:shd w:val="clear" w:color="auto" w:fill="F2F2F2" w:themeFill="background1" w:themeFillShade="F2"/>
          </w:tcPr>
          <w:p w14:paraId="5CECDBAB" w14:textId="77777777" w:rsidR="00D7273D" w:rsidRPr="007C16DB" w:rsidRDefault="005577C0">
            <w:pPr>
              <w:rPr>
                <w:rFonts w:asciiTheme="minorHAnsi" w:hAnsiTheme="minorHAnsi"/>
                <w:b/>
              </w:rPr>
            </w:pPr>
            <w:r w:rsidRPr="007C16DB">
              <w:rPr>
                <w:rFonts w:asciiTheme="minorHAnsi" w:hAnsiTheme="minorHAnsi"/>
                <w:b/>
              </w:rPr>
              <w:t>Who would attend/participate</w:t>
            </w:r>
            <w:r w:rsidR="00933BAA" w:rsidRPr="007C16DB">
              <w:rPr>
                <w:rFonts w:asciiTheme="minorHAnsi" w:hAnsiTheme="minorHAnsi"/>
                <w:b/>
              </w:rPr>
              <w:t xml:space="preserve">?  </w:t>
            </w:r>
            <w:r w:rsidR="00933BAA" w:rsidRPr="007C16DB">
              <w:rPr>
                <w:rFonts w:asciiTheme="minorHAnsi" w:hAnsiTheme="minorHAnsi"/>
              </w:rPr>
              <w:t>Please give approximate number</w:t>
            </w:r>
            <w:r w:rsidR="00537014">
              <w:rPr>
                <w:rFonts w:asciiTheme="minorHAnsi" w:hAnsiTheme="minorHAnsi"/>
              </w:rPr>
              <w:t>s of LDoc</w:t>
            </w:r>
            <w:r w:rsidR="00D10694" w:rsidRPr="007C16DB">
              <w:rPr>
                <w:rFonts w:asciiTheme="minorHAnsi" w:hAnsiTheme="minorHAnsi"/>
              </w:rPr>
              <w:t xml:space="preserve"> students and others and say if any external presenters </w:t>
            </w:r>
            <w:r w:rsidRPr="007C16DB">
              <w:rPr>
                <w:rFonts w:asciiTheme="minorHAnsi" w:hAnsiTheme="minorHAnsi"/>
              </w:rPr>
              <w:t>(or equivalent) are required.</w:t>
            </w:r>
          </w:p>
        </w:tc>
      </w:tr>
      <w:tr w:rsidR="00933BAA" w:rsidRPr="007C16DB" w14:paraId="47AA4C47" w14:textId="77777777">
        <w:tc>
          <w:tcPr>
            <w:tcW w:w="550" w:type="dxa"/>
          </w:tcPr>
          <w:p w14:paraId="67E24A5D" w14:textId="77777777" w:rsidR="00933BAA" w:rsidRPr="007C16DB" w:rsidRDefault="00933BAA">
            <w:pPr>
              <w:rPr>
                <w:rFonts w:asciiTheme="minorHAnsi" w:hAnsiTheme="minorHAnsi"/>
                <w:b/>
              </w:rPr>
            </w:pPr>
          </w:p>
        </w:tc>
        <w:tc>
          <w:tcPr>
            <w:tcW w:w="9764" w:type="dxa"/>
          </w:tcPr>
          <w:p w14:paraId="6F4BBD4E" w14:textId="77777777" w:rsidR="00933BAA" w:rsidRPr="007C16DB" w:rsidRDefault="00933BAA">
            <w:pPr>
              <w:rPr>
                <w:rFonts w:asciiTheme="minorHAnsi" w:hAnsiTheme="minorHAnsi"/>
                <w:b/>
              </w:rPr>
            </w:pPr>
          </w:p>
        </w:tc>
      </w:tr>
      <w:tr w:rsidR="00933BAA" w:rsidRPr="007C16DB" w14:paraId="2BFC2B57" w14:textId="77777777">
        <w:tc>
          <w:tcPr>
            <w:tcW w:w="550" w:type="dxa"/>
            <w:shd w:val="clear" w:color="auto" w:fill="F2F2F2" w:themeFill="background1" w:themeFillShade="F2"/>
          </w:tcPr>
          <w:p w14:paraId="6B3D0BD8" w14:textId="77777777" w:rsidR="00933BAA" w:rsidRPr="007C16DB" w:rsidRDefault="007C16DB">
            <w:pPr>
              <w:rPr>
                <w:rFonts w:asciiTheme="minorHAnsi" w:hAnsiTheme="minorHAnsi"/>
                <w:b/>
              </w:rPr>
            </w:pPr>
            <w:r>
              <w:rPr>
                <w:rFonts w:asciiTheme="minorHAnsi" w:hAnsiTheme="minorHAnsi"/>
                <w:b/>
              </w:rPr>
              <w:t>13</w:t>
            </w:r>
            <w:r w:rsidR="00933BAA" w:rsidRPr="007C16DB">
              <w:rPr>
                <w:rFonts w:asciiTheme="minorHAnsi" w:hAnsiTheme="minorHAnsi"/>
                <w:b/>
              </w:rPr>
              <w:t>.</w:t>
            </w:r>
          </w:p>
        </w:tc>
        <w:tc>
          <w:tcPr>
            <w:tcW w:w="9764" w:type="dxa"/>
            <w:shd w:val="clear" w:color="auto" w:fill="F2F2F2" w:themeFill="background1" w:themeFillShade="F2"/>
          </w:tcPr>
          <w:p w14:paraId="1FFC4552" w14:textId="77777777" w:rsidR="00933BAA" w:rsidRPr="007C16DB" w:rsidRDefault="00AE4376" w:rsidP="006E37E4">
            <w:pPr>
              <w:rPr>
                <w:rFonts w:asciiTheme="minorHAnsi" w:hAnsiTheme="minorHAnsi"/>
                <w:b/>
              </w:rPr>
            </w:pPr>
            <w:r w:rsidRPr="007C16DB">
              <w:rPr>
                <w:rFonts w:asciiTheme="minorHAnsi" w:hAnsiTheme="minorHAnsi"/>
                <w:b/>
              </w:rPr>
              <w:t>Budget</w:t>
            </w:r>
            <w:r w:rsidR="005577C0" w:rsidRPr="007C16DB">
              <w:rPr>
                <w:rFonts w:asciiTheme="minorHAnsi" w:hAnsiTheme="minorHAnsi"/>
                <w:b/>
              </w:rPr>
              <w:t xml:space="preserve">.  </w:t>
            </w:r>
            <w:r w:rsidR="005577C0" w:rsidRPr="007C16DB">
              <w:rPr>
                <w:rFonts w:asciiTheme="minorHAnsi" w:hAnsiTheme="minorHAnsi"/>
              </w:rPr>
              <w:t>Please present an estimate of the costs involved under headings such as ‘catering’, ‘speakers’ expenses’, ‘</w:t>
            </w:r>
            <w:r w:rsidR="00537014">
              <w:rPr>
                <w:rFonts w:asciiTheme="minorHAnsi" w:hAnsiTheme="minorHAnsi"/>
              </w:rPr>
              <w:t xml:space="preserve">LDoc </w:t>
            </w:r>
            <w:r w:rsidR="005577C0" w:rsidRPr="007C16DB">
              <w:rPr>
                <w:rFonts w:asciiTheme="minorHAnsi" w:hAnsiTheme="minorHAnsi"/>
              </w:rPr>
              <w:t>student travel’ ‘equipment’</w:t>
            </w:r>
            <w:r w:rsidR="006E37E4">
              <w:rPr>
                <w:rFonts w:asciiTheme="minorHAnsi" w:hAnsiTheme="minorHAnsi"/>
              </w:rPr>
              <w:t>.  You are encouraged to seek advice from the LDoc Coordinator, who will be able to assist with this part of your application.</w:t>
            </w:r>
          </w:p>
        </w:tc>
      </w:tr>
      <w:tr w:rsidR="00933BAA" w:rsidRPr="007C16DB" w14:paraId="0EF4319B" w14:textId="77777777">
        <w:tc>
          <w:tcPr>
            <w:tcW w:w="550" w:type="dxa"/>
          </w:tcPr>
          <w:p w14:paraId="04176633" w14:textId="77777777" w:rsidR="00933BAA" w:rsidRPr="007C16DB" w:rsidRDefault="00933BAA">
            <w:pPr>
              <w:rPr>
                <w:rFonts w:asciiTheme="minorHAnsi" w:hAnsiTheme="minorHAnsi"/>
                <w:b/>
              </w:rPr>
            </w:pPr>
          </w:p>
        </w:tc>
        <w:tc>
          <w:tcPr>
            <w:tcW w:w="9764" w:type="dxa"/>
          </w:tcPr>
          <w:p w14:paraId="10B871D8" w14:textId="77777777" w:rsidR="00933BAA" w:rsidRPr="007C16DB" w:rsidRDefault="00933BAA">
            <w:pPr>
              <w:rPr>
                <w:rFonts w:asciiTheme="minorHAnsi" w:hAnsiTheme="minorHAnsi"/>
                <w:b/>
              </w:rPr>
            </w:pPr>
          </w:p>
        </w:tc>
      </w:tr>
      <w:tr w:rsidR="00933BAA" w:rsidRPr="007C16DB" w14:paraId="67CEE8D0" w14:textId="77777777">
        <w:tc>
          <w:tcPr>
            <w:tcW w:w="550" w:type="dxa"/>
            <w:shd w:val="clear" w:color="auto" w:fill="F2F2F2" w:themeFill="background1" w:themeFillShade="F2"/>
          </w:tcPr>
          <w:p w14:paraId="491FBB62" w14:textId="77777777" w:rsidR="00933BAA" w:rsidRPr="007C16DB" w:rsidRDefault="007C16DB">
            <w:pPr>
              <w:rPr>
                <w:rFonts w:asciiTheme="minorHAnsi" w:hAnsiTheme="minorHAnsi"/>
                <w:b/>
              </w:rPr>
            </w:pPr>
            <w:r>
              <w:rPr>
                <w:rFonts w:asciiTheme="minorHAnsi" w:hAnsiTheme="minorHAnsi"/>
                <w:b/>
              </w:rPr>
              <w:t>14</w:t>
            </w:r>
            <w:r w:rsidR="005577C0" w:rsidRPr="007C16DB">
              <w:rPr>
                <w:rFonts w:asciiTheme="minorHAnsi" w:hAnsiTheme="minorHAnsi"/>
                <w:b/>
              </w:rPr>
              <w:t>.</w:t>
            </w:r>
          </w:p>
        </w:tc>
        <w:tc>
          <w:tcPr>
            <w:tcW w:w="9764" w:type="dxa"/>
            <w:shd w:val="clear" w:color="auto" w:fill="F2F2F2" w:themeFill="background1" w:themeFillShade="F2"/>
          </w:tcPr>
          <w:p w14:paraId="616481A8" w14:textId="77777777" w:rsidR="00933BAA" w:rsidRPr="007C16DB" w:rsidRDefault="005577C0">
            <w:pPr>
              <w:rPr>
                <w:rFonts w:asciiTheme="minorHAnsi" w:hAnsiTheme="minorHAnsi"/>
                <w:b/>
              </w:rPr>
            </w:pPr>
            <w:r w:rsidRPr="007C16DB">
              <w:rPr>
                <w:rFonts w:asciiTheme="minorHAnsi" w:hAnsiTheme="minorHAnsi"/>
                <w:b/>
              </w:rPr>
              <w:t>Are there any other points you would like to bring to the attention of those assessing your application?</w:t>
            </w:r>
          </w:p>
        </w:tc>
      </w:tr>
      <w:tr w:rsidR="005577C0" w:rsidRPr="007C16DB" w14:paraId="1DB79457" w14:textId="77777777">
        <w:tc>
          <w:tcPr>
            <w:tcW w:w="550" w:type="dxa"/>
          </w:tcPr>
          <w:p w14:paraId="07C66B27" w14:textId="77777777" w:rsidR="005577C0" w:rsidRPr="007C16DB" w:rsidRDefault="005577C0">
            <w:pPr>
              <w:rPr>
                <w:rFonts w:asciiTheme="minorHAnsi" w:hAnsiTheme="minorHAnsi"/>
                <w:b/>
              </w:rPr>
            </w:pPr>
          </w:p>
        </w:tc>
        <w:tc>
          <w:tcPr>
            <w:tcW w:w="9764" w:type="dxa"/>
          </w:tcPr>
          <w:p w14:paraId="620966BF" w14:textId="77777777" w:rsidR="005577C0" w:rsidRPr="007C16DB" w:rsidRDefault="005577C0">
            <w:pPr>
              <w:rPr>
                <w:rFonts w:asciiTheme="minorHAnsi" w:hAnsiTheme="minorHAnsi"/>
                <w:b/>
              </w:rPr>
            </w:pPr>
          </w:p>
        </w:tc>
      </w:tr>
    </w:tbl>
    <w:p w14:paraId="26C2971D" w14:textId="77777777" w:rsidR="00BF0A22" w:rsidRDefault="00BF0A22">
      <w:pPr>
        <w:rPr>
          <w:rFonts w:asciiTheme="minorHAnsi" w:hAnsiTheme="minorHAnsi"/>
          <w:b/>
        </w:rPr>
      </w:pPr>
    </w:p>
    <w:p w14:paraId="122BEE48" w14:textId="77777777" w:rsidR="006E37E4" w:rsidRDefault="006E37E4" w:rsidP="00BF0A22">
      <w:pPr>
        <w:widowControl w:val="0"/>
        <w:overflowPunct w:val="0"/>
        <w:autoSpaceDE w:val="0"/>
        <w:autoSpaceDN w:val="0"/>
        <w:adjustRightInd w:val="0"/>
        <w:textAlignment w:val="baseline"/>
        <w:rPr>
          <w:rFonts w:ascii="Calibri" w:hAnsi="Calibri" w:cs="Times New Roman"/>
          <w:b/>
          <w:sz w:val="22"/>
          <w:szCs w:val="20"/>
          <w:lang w:eastAsia="en-US"/>
        </w:rPr>
      </w:pPr>
    </w:p>
    <w:p w14:paraId="3A610338" w14:textId="77777777" w:rsidR="006E37E4" w:rsidRDefault="006E37E4" w:rsidP="00BF0A22">
      <w:pPr>
        <w:widowControl w:val="0"/>
        <w:overflowPunct w:val="0"/>
        <w:autoSpaceDE w:val="0"/>
        <w:autoSpaceDN w:val="0"/>
        <w:adjustRightInd w:val="0"/>
        <w:textAlignment w:val="baseline"/>
        <w:rPr>
          <w:rFonts w:ascii="Calibri" w:hAnsi="Calibri" w:cs="Times New Roman"/>
          <w:b/>
          <w:sz w:val="22"/>
          <w:szCs w:val="20"/>
          <w:lang w:eastAsia="en-US"/>
        </w:rPr>
      </w:pPr>
    </w:p>
    <w:p w14:paraId="36C544A0" w14:textId="77777777" w:rsidR="006E37E4" w:rsidRDefault="006E37E4" w:rsidP="00BF0A22">
      <w:pPr>
        <w:widowControl w:val="0"/>
        <w:overflowPunct w:val="0"/>
        <w:autoSpaceDE w:val="0"/>
        <w:autoSpaceDN w:val="0"/>
        <w:adjustRightInd w:val="0"/>
        <w:textAlignment w:val="baseline"/>
        <w:rPr>
          <w:rFonts w:ascii="Calibri" w:hAnsi="Calibri" w:cs="Times New Roman"/>
          <w:b/>
          <w:sz w:val="22"/>
          <w:szCs w:val="20"/>
          <w:lang w:eastAsia="en-US"/>
        </w:rPr>
      </w:pPr>
    </w:p>
    <w:p w14:paraId="48E67A54" w14:textId="77777777" w:rsidR="006E37E4" w:rsidRDefault="006E37E4" w:rsidP="00BF0A22">
      <w:pPr>
        <w:widowControl w:val="0"/>
        <w:overflowPunct w:val="0"/>
        <w:autoSpaceDE w:val="0"/>
        <w:autoSpaceDN w:val="0"/>
        <w:adjustRightInd w:val="0"/>
        <w:textAlignment w:val="baseline"/>
        <w:rPr>
          <w:rFonts w:ascii="Calibri" w:hAnsi="Calibri" w:cs="Times New Roman"/>
          <w:b/>
          <w:sz w:val="22"/>
          <w:szCs w:val="20"/>
          <w:lang w:eastAsia="en-US"/>
        </w:rPr>
      </w:pPr>
    </w:p>
    <w:p w14:paraId="4CEFB7F0" w14:textId="77777777" w:rsidR="00BF0A22" w:rsidRPr="00BD0D55" w:rsidRDefault="00BF0A22" w:rsidP="00BF0A22">
      <w:pPr>
        <w:widowControl w:val="0"/>
        <w:overflowPunct w:val="0"/>
        <w:autoSpaceDE w:val="0"/>
        <w:autoSpaceDN w:val="0"/>
        <w:adjustRightInd w:val="0"/>
        <w:textAlignment w:val="baseline"/>
        <w:rPr>
          <w:rFonts w:ascii="Calibri" w:hAnsi="Calibri" w:cs="Times New Roman"/>
          <w:b/>
          <w:sz w:val="22"/>
          <w:szCs w:val="20"/>
          <w:lang w:eastAsia="en-US"/>
        </w:rPr>
      </w:pPr>
      <w:r w:rsidRPr="00BD0D55">
        <w:rPr>
          <w:rFonts w:ascii="Calibri" w:hAnsi="Calibri" w:cs="Times New Roman"/>
          <w:b/>
          <w:sz w:val="22"/>
          <w:szCs w:val="20"/>
          <w:lang w:eastAsia="en-US"/>
        </w:rPr>
        <w:t>SIGNATURE of lead student</w:t>
      </w:r>
    </w:p>
    <w:p w14:paraId="237060B5" w14:textId="77777777" w:rsidR="00BF0A22" w:rsidRDefault="00BF0A22" w:rsidP="00BF0A22">
      <w:pPr>
        <w:widowControl w:val="0"/>
        <w:overflowPunct w:val="0"/>
        <w:autoSpaceDE w:val="0"/>
        <w:autoSpaceDN w:val="0"/>
        <w:adjustRightInd w:val="0"/>
        <w:textAlignment w:val="baseline"/>
        <w:rPr>
          <w:rFonts w:ascii="Calibri" w:hAnsi="Calibri" w:cs="Times New Roman"/>
          <w:sz w:val="22"/>
          <w:szCs w:val="20"/>
          <w:lang w:eastAsia="en-US"/>
        </w:rPr>
      </w:pPr>
    </w:p>
    <w:tbl>
      <w:tblPr>
        <w:tblStyle w:val="TableGrid"/>
        <w:tblW w:w="0" w:type="auto"/>
        <w:tblLook w:val="04A0" w:firstRow="1" w:lastRow="0" w:firstColumn="1" w:lastColumn="0" w:noHBand="0" w:noVBand="1"/>
      </w:tblPr>
      <w:tblGrid>
        <w:gridCol w:w="5134"/>
        <w:gridCol w:w="5134"/>
      </w:tblGrid>
      <w:tr w:rsidR="0050511C" w14:paraId="25924F90" w14:textId="77777777">
        <w:tc>
          <w:tcPr>
            <w:tcW w:w="5134" w:type="dxa"/>
          </w:tcPr>
          <w:p w14:paraId="293AD686"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r>
              <w:rPr>
                <w:rFonts w:ascii="Calibri" w:hAnsi="Calibri" w:cs="Times New Roman"/>
                <w:szCs w:val="20"/>
                <w:lang w:eastAsia="en-US"/>
              </w:rPr>
              <w:t>Signature:</w:t>
            </w:r>
          </w:p>
          <w:p w14:paraId="51449331"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4ECFA7B3"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tc>
        <w:tc>
          <w:tcPr>
            <w:tcW w:w="5134" w:type="dxa"/>
          </w:tcPr>
          <w:p w14:paraId="0F616342"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r>
              <w:rPr>
                <w:rFonts w:ascii="Calibri" w:hAnsi="Calibri" w:cs="Times New Roman"/>
                <w:szCs w:val="20"/>
                <w:lang w:eastAsia="en-US"/>
              </w:rPr>
              <w:t>Date:</w:t>
            </w:r>
          </w:p>
          <w:p w14:paraId="26299DAA"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tc>
      </w:tr>
    </w:tbl>
    <w:p w14:paraId="790301C1" w14:textId="77777777" w:rsidR="00BF0A22" w:rsidRDefault="00BF0A22" w:rsidP="00BF0A22">
      <w:pPr>
        <w:widowControl w:val="0"/>
        <w:overflowPunct w:val="0"/>
        <w:autoSpaceDE w:val="0"/>
        <w:autoSpaceDN w:val="0"/>
        <w:adjustRightInd w:val="0"/>
        <w:textAlignment w:val="baseline"/>
        <w:rPr>
          <w:rFonts w:ascii="Calibri" w:hAnsi="Calibri" w:cs="Times New Roman"/>
          <w:sz w:val="22"/>
          <w:szCs w:val="20"/>
          <w:lang w:eastAsia="en-US"/>
        </w:rPr>
      </w:pPr>
    </w:p>
    <w:p w14:paraId="03673D08" w14:textId="77777777" w:rsidR="00BF0A22" w:rsidRPr="001742EA" w:rsidRDefault="00BF0A22" w:rsidP="00BF0A22">
      <w:pPr>
        <w:widowControl w:val="0"/>
        <w:overflowPunct w:val="0"/>
        <w:autoSpaceDE w:val="0"/>
        <w:autoSpaceDN w:val="0"/>
        <w:adjustRightInd w:val="0"/>
        <w:textAlignment w:val="baseline"/>
        <w:rPr>
          <w:rFonts w:ascii="Calibri" w:hAnsi="Calibri" w:cs="Times New Roman"/>
          <w:b/>
          <w:i/>
          <w:sz w:val="22"/>
          <w:szCs w:val="20"/>
          <w:lang w:eastAsia="en-US"/>
        </w:rPr>
      </w:pPr>
      <w:r w:rsidRPr="001742EA">
        <w:rPr>
          <w:rFonts w:ascii="Calibri" w:hAnsi="Calibri" w:cs="Times New Roman"/>
          <w:b/>
          <w:i/>
          <w:sz w:val="22"/>
          <w:szCs w:val="20"/>
          <w:lang w:eastAsia="en-US"/>
        </w:rPr>
        <w:t>NOW PASS THIS FORM TO THE SPONSORING MEMBER OF ACADEMIC STAFF (Q4)</w:t>
      </w:r>
    </w:p>
    <w:p w14:paraId="2A9D0F62" w14:textId="77777777" w:rsidR="00BF0A22" w:rsidRPr="00BF0A22" w:rsidRDefault="0050511C" w:rsidP="00BF0A22">
      <w:pPr>
        <w:widowControl w:val="0"/>
        <w:overflowPunct w:val="0"/>
        <w:autoSpaceDE w:val="0"/>
        <w:autoSpaceDN w:val="0"/>
        <w:adjustRightInd w:val="0"/>
        <w:textAlignment w:val="baseline"/>
        <w:rPr>
          <w:rFonts w:ascii="Calibri" w:hAnsi="Calibri" w:cs="Times New Roman"/>
          <w:sz w:val="22"/>
          <w:szCs w:val="20"/>
          <w:lang w:eastAsia="en-US"/>
        </w:rPr>
      </w:pPr>
      <w:r>
        <w:rPr>
          <w:rFonts w:ascii="Calibri" w:hAnsi="Calibri" w:cs="Times New Roman"/>
          <w:sz w:val="22"/>
          <w:szCs w:val="20"/>
          <w:lang w:eastAsia="en-US"/>
        </w:rPr>
        <w:t>___________________________________________________________________________________________</w:t>
      </w:r>
    </w:p>
    <w:p w14:paraId="6663F445" w14:textId="77777777" w:rsidR="00BF0A22" w:rsidRPr="0050511C" w:rsidRDefault="00BF0A22" w:rsidP="00BF0A22">
      <w:pPr>
        <w:widowControl w:val="0"/>
        <w:overflowPunct w:val="0"/>
        <w:autoSpaceDE w:val="0"/>
        <w:autoSpaceDN w:val="0"/>
        <w:adjustRightInd w:val="0"/>
        <w:textAlignment w:val="baseline"/>
        <w:rPr>
          <w:rFonts w:ascii="Calibri" w:hAnsi="Calibri" w:cs="Times New Roman"/>
          <w:b/>
          <w:sz w:val="22"/>
          <w:szCs w:val="20"/>
          <w:lang w:eastAsia="en-US"/>
        </w:rPr>
      </w:pPr>
      <w:r w:rsidRPr="00BF0A22">
        <w:rPr>
          <w:rFonts w:ascii="Calibri" w:hAnsi="Calibri" w:cs="Times New Roman"/>
          <w:b/>
          <w:sz w:val="22"/>
          <w:szCs w:val="20"/>
          <w:lang w:eastAsia="en-US"/>
        </w:rPr>
        <w:t xml:space="preserve">SECTION 2 - For completion by the </w:t>
      </w:r>
      <w:r w:rsidRPr="0050511C">
        <w:rPr>
          <w:rFonts w:ascii="Calibri" w:hAnsi="Calibri" w:cs="Times New Roman"/>
          <w:b/>
          <w:sz w:val="22"/>
          <w:szCs w:val="20"/>
          <w:lang w:eastAsia="en-US"/>
        </w:rPr>
        <w:t>sponsor</w:t>
      </w:r>
    </w:p>
    <w:p w14:paraId="239EFAD2" w14:textId="77777777" w:rsidR="00BF0A22" w:rsidRDefault="00BF0A22" w:rsidP="00BF0A22">
      <w:pPr>
        <w:widowControl w:val="0"/>
        <w:overflowPunct w:val="0"/>
        <w:autoSpaceDE w:val="0"/>
        <w:autoSpaceDN w:val="0"/>
        <w:adjustRightInd w:val="0"/>
        <w:textAlignment w:val="baseline"/>
        <w:rPr>
          <w:rFonts w:ascii="Calibri" w:hAnsi="Calibri" w:cs="Times New Roman"/>
          <w:sz w:val="22"/>
          <w:szCs w:val="20"/>
          <w:lang w:eastAsia="en-US"/>
        </w:rPr>
      </w:pPr>
    </w:p>
    <w:p w14:paraId="25091884" w14:textId="77777777" w:rsidR="00BF0A22" w:rsidRDefault="00CF49A3" w:rsidP="00BF0A22">
      <w:pPr>
        <w:widowControl w:val="0"/>
        <w:overflowPunct w:val="0"/>
        <w:autoSpaceDE w:val="0"/>
        <w:autoSpaceDN w:val="0"/>
        <w:adjustRightInd w:val="0"/>
        <w:textAlignment w:val="baseline"/>
        <w:rPr>
          <w:rFonts w:ascii="Calibri" w:hAnsi="Calibri" w:cs="Times New Roman"/>
          <w:sz w:val="22"/>
          <w:szCs w:val="20"/>
          <w:lang w:eastAsia="en-US"/>
        </w:rPr>
      </w:pPr>
      <w:proofErr w:type="gramStart"/>
      <w:r>
        <w:rPr>
          <w:rFonts w:ascii="Calibri" w:hAnsi="Calibri" w:cs="Times New Roman"/>
          <w:sz w:val="22"/>
          <w:szCs w:val="20"/>
          <w:lang w:eastAsia="en-US"/>
        </w:rPr>
        <w:t>Please  indicate</w:t>
      </w:r>
      <w:proofErr w:type="gramEnd"/>
      <w:r>
        <w:rPr>
          <w:rFonts w:ascii="Calibri" w:hAnsi="Calibri" w:cs="Times New Roman"/>
          <w:sz w:val="22"/>
          <w:szCs w:val="20"/>
          <w:lang w:eastAsia="en-US"/>
        </w:rPr>
        <w:t xml:space="preserve"> your reasons for supporting this student-led proposal</w:t>
      </w:r>
    </w:p>
    <w:p w14:paraId="68FE4BB4" w14:textId="77777777" w:rsidR="0050511C" w:rsidRDefault="0050511C" w:rsidP="00BF0A22">
      <w:pPr>
        <w:widowControl w:val="0"/>
        <w:overflowPunct w:val="0"/>
        <w:autoSpaceDE w:val="0"/>
        <w:autoSpaceDN w:val="0"/>
        <w:adjustRightInd w:val="0"/>
        <w:textAlignment w:val="baseline"/>
        <w:rPr>
          <w:rFonts w:ascii="Calibri" w:hAnsi="Calibri" w:cs="Times New Roman"/>
          <w:sz w:val="22"/>
          <w:szCs w:val="20"/>
          <w:lang w:eastAsia="en-US"/>
        </w:rPr>
      </w:pPr>
    </w:p>
    <w:tbl>
      <w:tblPr>
        <w:tblStyle w:val="TableGrid"/>
        <w:tblW w:w="0" w:type="auto"/>
        <w:tblLook w:val="04A0" w:firstRow="1" w:lastRow="0" w:firstColumn="1" w:lastColumn="0" w:noHBand="0" w:noVBand="1"/>
      </w:tblPr>
      <w:tblGrid>
        <w:gridCol w:w="10268"/>
      </w:tblGrid>
      <w:tr w:rsidR="0050511C" w14:paraId="51B4F73C" w14:textId="77777777">
        <w:tc>
          <w:tcPr>
            <w:tcW w:w="10268" w:type="dxa"/>
          </w:tcPr>
          <w:p w14:paraId="7EAB2ABA"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079328D2"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3391AE85"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76E100ED"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30ED716B"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2024F050"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4423E9C1"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30CB6FE6"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p w14:paraId="07909BC8" w14:textId="77777777" w:rsidR="0050511C" w:rsidRDefault="0050511C" w:rsidP="00BF0A22">
            <w:pPr>
              <w:widowControl w:val="0"/>
              <w:overflowPunct w:val="0"/>
              <w:autoSpaceDE w:val="0"/>
              <w:autoSpaceDN w:val="0"/>
              <w:adjustRightInd w:val="0"/>
              <w:textAlignment w:val="baseline"/>
              <w:rPr>
                <w:rFonts w:ascii="Calibri" w:hAnsi="Calibri" w:cs="Times New Roman"/>
                <w:szCs w:val="20"/>
                <w:lang w:eastAsia="en-US"/>
              </w:rPr>
            </w:pPr>
          </w:p>
        </w:tc>
      </w:tr>
    </w:tbl>
    <w:p w14:paraId="267D9FC0" w14:textId="77777777" w:rsidR="0050511C" w:rsidRDefault="0050511C" w:rsidP="00BF0A22">
      <w:pPr>
        <w:widowControl w:val="0"/>
        <w:overflowPunct w:val="0"/>
        <w:autoSpaceDE w:val="0"/>
        <w:autoSpaceDN w:val="0"/>
        <w:adjustRightInd w:val="0"/>
        <w:textAlignment w:val="baseline"/>
        <w:rPr>
          <w:rFonts w:ascii="Calibri" w:hAnsi="Calibri" w:cs="Times New Roman"/>
          <w:sz w:val="22"/>
          <w:szCs w:val="20"/>
          <w:lang w:eastAsia="en-US"/>
        </w:rPr>
      </w:pPr>
    </w:p>
    <w:p w14:paraId="3C665241" w14:textId="77777777" w:rsidR="0050511C" w:rsidRPr="00BF0A22" w:rsidRDefault="0050511C" w:rsidP="0050511C">
      <w:pPr>
        <w:widowControl w:val="0"/>
        <w:overflowPunct w:val="0"/>
        <w:autoSpaceDE w:val="0"/>
        <w:autoSpaceDN w:val="0"/>
        <w:adjustRightInd w:val="0"/>
        <w:jc w:val="both"/>
        <w:textAlignment w:val="baseline"/>
        <w:rPr>
          <w:rFonts w:ascii="Calibri" w:hAnsi="Calibri" w:cs="Times New Roman"/>
          <w:sz w:val="22"/>
          <w:szCs w:val="20"/>
          <w:lang w:eastAsia="en-US"/>
        </w:rPr>
      </w:pPr>
    </w:p>
    <w:p w14:paraId="3C6E68B9" w14:textId="77777777" w:rsidR="0050511C" w:rsidRPr="00BF0A22" w:rsidRDefault="0050511C" w:rsidP="0050511C">
      <w:pPr>
        <w:widowControl w:val="0"/>
        <w:overflowPunct w:val="0"/>
        <w:autoSpaceDE w:val="0"/>
        <w:autoSpaceDN w:val="0"/>
        <w:adjustRightInd w:val="0"/>
        <w:jc w:val="both"/>
        <w:textAlignment w:val="baseline"/>
        <w:rPr>
          <w:rFonts w:ascii="Calibri" w:hAnsi="Calibri" w:cs="Times New Roman"/>
          <w:sz w:val="22"/>
          <w:szCs w:val="2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50511C" w:rsidRPr="00BF0A22" w14:paraId="5B418B1A" w14:textId="77777777">
        <w:trPr>
          <w:cantSplit/>
          <w:trHeight w:val="560"/>
        </w:trPr>
        <w:tc>
          <w:tcPr>
            <w:tcW w:w="4962" w:type="dxa"/>
          </w:tcPr>
          <w:p w14:paraId="72B44444" w14:textId="77777777" w:rsidR="0050511C" w:rsidRDefault="0050511C" w:rsidP="00017303">
            <w:pPr>
              <w:keepNext/>
              <w:widowControl w:val="0"/>
              <w:overflowPunct w:val="0"/>
              <w:autoSpaceDE w:val="0"/>
              <w:autoSpaceDN w:val="0"/>
              <w:adjustRightInd w:val="0"/>
              <w:jc w:val="both"/>
              <w:textAlignment w:val="baseline"/>
              <w:outlineLvl w:val="3"/>
              <w:rPr>
                <w:rFonts w:ascii="Calibri" w:hAnsi="Calibri" w:cs="Times New Roman"/>
                <w:sz w:val="22"/>
                <w:szCs w:val="20"/>
                <w:lang w:eastAsia="en-US"/>
              </w:rPr>
            </w:pPr>
            <w:r w:rsidRPr="00BF0A22">
              <w:rPr>
                <w:rFonts w:ascii="Calibri" w:hAnsi="Calibri" w:cs="Times New Roman"/>
                <w:sz w:val="22"/>
                <w:szCs w:val="20"/>
                <w:lang w:eastAsia="en-US"/>
              </w:rPr>
              <w:t xml:space="preserve">Name: </w:t>
            </w:r>
          </w:p>
          <w:p w14:paraId="08ABD45A" w14:textId="77777777" w:rsidR="006E37E4" w:rsidRDefault="006E37E4" w:rsidP="00017303">
            <w:pPr>
              <w:keepNext/>
              <w:widowControl w:val="0"/>
              <w:overflowPunct w:val="0"/>
              <w:autoSpaceDE w:val="0"/>
              <w:autoSpaceDN w:val="0"/>
              <w:adjustRightInd w:val="0"/>
              <w:jc w:val="both"/>
              <w:textAlignment w:val="baseline"/>
              <w:outlineLvl w:val="3"/>
              <w:rPr>
                <w:rFonts w:ascii="Calibri" w:hAnsi="Calibri" w:cs="Times New Roman"/>
                <w:sz w:val="22"/>
                <w:szCs w:val="20"/>
                <w:lang w:eastAsia="en-US"/>
              </w:rPr>
            </w:pPr>
          </w:p>
          <w:p w14:paraId="42FE26AF" w14:textId="77777777" w:rsidR="006E37E4" w:rsidRPr="00BF0A22" w:rsidRDefault="006E37E4" w:rsidP="00017303">
            <w:pPr>
              <w:keepNext/>
              <w:widowControl w:val="0"/>
              <w:overflowPunct w:val="0"/>
              <w:autoSpaceDE w:val="0"/>
              <w:autoSpaceDN w:val="0"/>
              <w:adjustRightInd w:val="0"/>
              <w:jc w:val="both"/>
              <w:textAlignment w:val="baseline"/>
              <w:outlineLvl w:val="3"/>
              <w:rPr>
                <w:rFonts w:ascii="Calibri" w:hAnsi="Calibri" w:cs="Times New Roman"/>
                <w:szCs w:val="20"/>
                <w:lang w:eastAsia="en-US"/>
              </w:rPr>
            </w:pPr>
          </w:p>
        </w:tc>
        <w:tc>
          <w:tcPr>
            <w:tcW w:w="4677" w:type="dxa"/>
            <w:tcBorders>
              <w:bottom w:val="single" w:sz="4" w:space="0" w:color="auto"/>
            </w:tcBorders>
          </w:tcPr>
          <w:p w14:paraId="2B1EE4F0" w14:textId="77777777" w:rsidR="0050511C" w:rsidRPr="00BF0A22" w:rsidRDefault="001742EA" w:rsidP="00017303">
            <w:pPr>
              <w:keepNext/>
              <w:widowControl w:val="0"/>
              <w:overflowPunct w:val="0"/>
              <w:autoSpaceDE w:val="0"/>
              <w:autoSpaceDN w:val="0"/>
              <w:adjustRightInd w:val="0"/>
              <w:textAlignment w:val="baseline"/>
              <w:outlineLvl w:val="3"/>
              <w:rPr>
                <w:rFonts w:ascii="Calibri" w:hAnsi="Calibri" w:cs="Times New Roman"/>
                <w:szCs w:val="20"/>
                <w:lang w:eastAsia="en-US"/>
              </w:rPr>
            </w:pPr>
            <w:r>
              <w:rPr>
                <w:rFonts w:ascii="Calibri" w:hAnsi="Calibri" w:cs="Times New Roman"/>
                <w:sz w:val="22"/>
                <w:szCs w:val="20"/>
                <w:lang w:eastAsia="en-US"/>
              </w:rPr>
              <w:t>Job Title &amp; Institution</w:t>
            </w:r>
            <w:r w:rsidR="0050511C">
              <w:rPr>
                <w:rFonts w:ascii="Calibri" w:hAnsi="Calibri" w:cs="Times New Roman"/>
                <w:sz w:val="22"/>
                <w:szCs w:val="20"/>
                <w:lang w:eastAsia="en-US"/>
              </w:rPr>
              <w:t xml:space="preserve">: </w:t>
            </w:r>
          </w:p>
        </w:tc>
      </w:tr>
      <w:tr w:rsidR="0050511C" w:rsidRPr="00BF0A22" w14:paraId="1424DCC0" w14:textId="77777777">
        <w:trPr>
          <w:trHeight w:val="560"/>
        </w:trPr>
        <w:tc>
          <w:tcPr>
            <w:tcW w:w="4962" w:type="dxa"/>
          </w:tcPr>
          <w:p w14:paraId="7C823BF5" w14:textId="77777777" w:rsidR="0050511C" w:rsidRDefault="0050511C" w:rsidP="00017303">
            <w:pPr>
              <w:widowControl w:val="0"/>
              <w:overflowPunct w:val="0"/>
              <w:autoSpaceDE w:val="0"/>
              <w:autoSpaceDN w:val="0"/>
              <w:adjustRightInd w:val="0"/>
              <w:jc w:val="both"/>
              <w:textAlignment w:val="baseline"/>
              <w:rPr>
                <w:rFonts w:ascii="Calibri" w:hAnsi="Calibri" w:cs="Times New Roman"/>
                <w:sz w:val="22"/>
                <w:szCs w:val="20"/>
                <w:lang w:eastAsia="en-US"/>
              </w:rPr>
            </w:pPr>
            <w:r w:rsidRPr="00BF0A22">
              <w:rPr>
                <w:rFonts w:ascii="Calibri" w:hAnsi="Calibri" w:cs="Times New Roman"/>
                <w:sz w:val="22"/>
                <w:szCs w:val="20"/>
                <w:lang w:eastAsia="en-US"/>
              </w:rPr>
              <w:t xml:space="preserve">Signature: </w:t>
            </w:r>
          </w:p>
          <w:p w14:paraId="2B432C34" w14:textId="77777777" w:rsidR="006E37E4" w:rsidRDefault="006E37E4" w:rsidP="00017303">
            <w:pPr>
              <w:widowControl w:val="0"/>
              <w:overflowPunct w:val="0"/>
              <w:autoSpaceDE w:val="0"/>
              <w:autoSpaceDN w:val="0"/>
              <w:adjustRightInd w:val="0"/>
              <w:jc w:val="both"/>
              <w:textAlignment w:val="baseline"/>
              <w:rPr>
                <w:rFonts w:ascii="Calibri" w:hAnsi="Calibri" w:cs="Times New Roman"/>
                <w:sz w:val="22"/>
                <w:szCs w:val="20"/>
                <w:lang w:eastAsia="en-US"/>
              </w:rPr>
            </w:pPr>
          </w:p>
          <w:p w14:paraId="4B0386A7" w14:textId="77777777" w:rsidR="006E37E4" w:rsidRPr="00BF0A22" w:rsidRDefault="006E37E4" w:rsidP="00017303">
            <w:pPr>
              <w:widowControl w:val="0"/>
              <w:overflowPunct w:val="0"/>
              <w:autoSpaceDE w:val="0"/>
              <w:autoSpaceDN w:val="0"/>
              <w:adjustRightInd w:val="0"/>
              <w:jc w:val="both"/>
              <w:textAlignment w:val="baseline"/>
              <w:rPr>
                <w:rFonts w:ascii="Calibri" w:hAnsi="Calibri" w:cs="Times New Roman"/>
                <w:szCs w:val="20"/>
                <w:lang w:eastAsia="en-US"/>
              </w:rPr>
            </w:pPr>
          </w:p>
        </w:tc>
        <w:tc>
          <w:tcPr>
            <w:tcW w:w="4677" w:type="dxa"/>
          </w:tcPr>
          <w:p w14:paraId="6151A49C" w14:textId="77777777" w:rsidR="0050511C" w:rsidRPr="00BF0A22" w:rsidRDefault="0050511C" w:rsidP="00017303">
            <w:pPr>
              <w:keepNext/>
              <w:widowControl w:val="0"/>
              <w:overflowPunct w:val="0"/>
              <w:autoSpaceDE w:val="0"/>
              <w:autoSpaceDN w:val="0"/>
              <w:adjustRightInd w:val="0"/>
              <w:jc w:val="both"/>
              <w:textAlignment w:val="baseline"/>
              <w:outlineLvl w:val="3"/>
              <w:rPr>
                <w:rFonts w:ascii="Calibri" w:hAnsi="Calibri" w:cs="Times New Roman"/>
                <w:szCs w:val="20"/>
                <w:lang w:eastAsia="en-US"/>
              </w:rPr>
            </w:pPr>
            <w:r w:rsidRPr="00BF0A22">
              <w:rPr>
                <w:rFonts w:ascii="Calibri" w:hAnsi="Calibri" w:cs="Times New Roman"/>
                <w:sz w:val="22"/>
                <w:szCs w:val="20"/>
                <w:lang w:eastAsia="en-US"/>
              </w:rPr>
              <w:t xml:space="preserve">Date: </w:t>
            </w:r>
          </w:p>
        </w:tc>
      </w:tr>
    </w:tbl>
    <w:p w14:paraId="653570B0" w14:textId="77777777" w:rsidR="0050511C" w:rsidRPr="00BF0A22" w:rsidRDefault="0050511C" w:rsidP="0050511C">
      <w:pPr>
        <w:widowControl w:val="0"/>
        <w:overflowPunct w:val="0"/>
        <w:autoSpaceDE w:val="0"/>
        <w:autoSpaceDN w:val="0"/>
        <w:adjustRightInd w:val="0"/>
        <w:jc w:val="both"/>
        <w:textAlignment w:val="baseline"/>
        <w:rPr>
          <w:rFonts w:ascii="Verdana" w:hAnsi="Verdana" w:cs="Times New Roman"/>
          <w:sz w:val="22"/>
          <w:szCs w:val="20"/>
          <w:lang w:eastAsia="en-US"/>
        </w:rPr>
      </w:pPr>
      <w:r w:rsidRPr="00BF0A22">
        <w:rPr>
          <w:rFonts w:ascii="Verdana" w:hAnsi="Verdana" w:cs="Times New Roman"/>
          <w:sz w:val="22"/>
          <w:szCs w:val="20"/>
          <w:lang w:eastAsia="en-US"/>
        </w:rPr>
        <w:t xml:space="preserve"> </w:t>
      </w:r>
    </w:p>
    <w:p w14:paraId="4E30FFF4" w14:textId="77777777" w:rsidR="0050511C" w:rsidRPr="00BF0A22" w:rsidRDefault="0050511C" w:rsidP="0050511C">
      <w:pPr>
        <w:widowControl w:val="0"/>
        <w:pBdr>
          <w:bottom w:val="single" w:sz="12" w:space="0" w:color="auto"/>
        </w:pBdr>
        <w:overflowPunct w:val="0"/>
        <w:autoSpaceDE w:val="0"/>
        <w:autoSpaceDN w:val="0"/>
        <w:adjustRightInd w:val="0"/>
        <w:jc w:val="both"/>
        <w:textAlignment w:val="baseline"/>
        <w:rPr>
          <w:rFonts w:ascii="Calibri" w:hAnsi="Calibri" w:cs="Times New Roman"/>
          <w:sz w:val="22"/>
          <w:szCs w:val="20"/>
          <w:lang w:eastAsia="en-US"/>
        </w:rPr>
      </w:pPr>
    </w:p>
    <w:p w14:paraId="48D822AF" w14:textId="77777777" w:rsidR="0050511C" w:rsidRPr="00BF0A22" w:rsidRDefault="0050511C" w:rsidP="00BF0A22">
      <w:pPr>
        <w:widowControl w:val="0"/>
        <w:overflowPunct w:val="0"/>
        <w:autoSpaceDE w:val="0"/>
        <w:autoSpaceDN w:val="0"/>
        <w:adjustRightInd w:val="0"/>
        <w:textAlignment w:val="baseline"/>
        <w:rPr>
          <w:rFonts w:ascii="Calibri" w:hAnsi="Calibri" w:cs="Times New Roman"/>
          <w:sz w:val="22"/>
          <w:szCs w:val="20"/>
          <w:lang w:eastAsia="en-US"/>
        </w:rPr>
      </w:pPr>
    </w:p>
    <w:p w14:paraId="26B774C2" w14:textId="77777777" w:rsidR="0050511C" w:rsidRPr="00BF0A22" w:rsidRDefault="0050511C" w:rsidP="00BF0A22">
      <w:pPr>
        <w:widowControl w:val="0"/>
        <w:overflowPunct w:val="0"/>
        <w:autoSpaceDE w:val="0"/>
        <w:autoSpaceDN w:val="0"/>
        <w:adjustRightInd w:val="0"/>
        <w:jc w:val="both"/>
        <w:textAlignment w:val="baseline"/>
        <w:rPr>
          <w:rFonts w:ascii="Calibri" w:hAnsi="Calibri" w:cs="Times New Roman"/>
          <w:sz w:val="22"/>
          <w:szCs w:val="20"/>
          <w:lang w:eastAsia="en-US"/>
        </w:rPr>
      </w:pPr>
    </w:p>
    <w:p w14:paraId="67070081" w14:textId="77777777" w:rsidR="00BF0A22" w:rsidRDefault="00BF0A22" w:rsidP="00BF0A22">
      <w:pPr>
        <w:widowControl w:val="0"/>
        <w:overflowPunct w:val="0"/>
        <w:autoSpaceDE w:val="0"/>
        <w:autoSpaceDN w:val="0"/>
        <w:adjustRightInd w:val="0"/>
        <w:jc w:val="both"/>
        <w:textAlignment w:val="baseline"/>
        <w:rPr>
          <w:rFonts w:ascii="Calibri" w:hAnsi="Calibri" w:cs="Times New Roman"/>
          <w:sz w:val="22"/>
          <w:szCs w:val="20"/>
          <w:lang w:eastAsia="en-US"/>
        </w:rPr>
      </w:pPr>
      <w:r w:rsidRPr="00BF0A22">
        <w:rPr>
          <w:rFonts w:ascii="Calibri" w:hAnsi="Calibri" w:cs="Times New Roman"/>
          <w:sz w:val="22"/>
          <w:szCs w:val="20"/>
          <w:lang w:eastAsia="en-US"/>
        </w:rPr>
        <w:t xml:space="preserve">Once completed, this form should be returned to </w:t>
      </w:r>
      <w:hyperlink r:id="rId13" w:history="1">
        <w:r w:rsidR="0050511C" w:rsidRPr="00FC2D37">
          <w:rPr>
            <w:rStyle w:val="Hyperlink"/>
            <w:rFonts w:ascii="Calibri" w:hAnsi="Calibri" w:cs="Times New Roman"/>
            <w:sz w:val="22"/>
            <w:szCs w:val="20"/>
            <w:lang w:eastAsia="en-US"/>
          </w:rPr>
          <w:t>ldoc@rca.ac.uk</w:t>
        </w:r>
      </w:hyperlink>
    </w:p>
    <w:p w14:paraId="12AB4063" w14:textId="77777777" w:rsidR="00BF0A22" w:rsidRPr="00BF0A22" w:rsidRDefault="00BF0A22" w:rsidP="00BF0A22">
      <w:pPr>
        <w:widowControl w:val="0"/>
        <w:pBdr>
          <w:bottom w:val="single" w:sz="12" w:space="0" w:color="auto"/>
        </w:pBdr>
        <w:overflowPunct w:val="0"/>
        <w:autoSpaceDE w:val="0"/>
        <w:autoSpaceDN w:val="0"/>
        <w:adjustRightInd w:val="0"/>
        <w:jc w:val="both"/>
        <w:textAlignment w:val="baseline"/>
        <w:rPr>
          <w:rFonts w:ascii="Calibri" w:hAnsi="Calibri" w:cs="Times New Roman"/>
          <w:sz w:val="22"/>
          <w:szCs w:val="20"/>
          <w:lang w:eastAsia="en-US"/>
        </w:rPr>
      </w:pPr>
    </w:p>
    <w:p w14:paraId="4ED1E28A" w14:textId="77777777" w:rsidR="00BF0A22" w:rsidRPr="00BF0A22" w:rsidRDefault="00BF0A22" w:rsidP="00BF0A22">
      <w:pPr>
        <w:widowControl w:val="0"/>
        <w:overflowPunct w:val="0"/>
        <w:autoSpaceDE w:val="0"/>
        <w:autoSpaceDN w:val="0"/>
        <w:adjustRightInd w:val="0"/>
        <w:textAlignment w:val="baseline"/>
        <w:rPr>
          <w:rFonts w:ascii="Calibri" w:hAnsi="Calibri" w:cs="Times New Roman"/>
          <w:b/>
          <w:sz w:val="22"/>
          <w:szCs w:val="20"/>
          <w:lang w:eastAsia="en-US"/>
        </w:rPr>
      </w:pPr>
      <w:r w:rsidRPr="00BF0A22">
        <w:rPr>
          <w:rFonts w:ascii="Calibri" w:hAnsi="Calibri" w:cs="Times New Roman"/>
          <w:b/>
          <w:sz w:val="22"/>
          <w:szCs w:val="20"/>
          <w:lang w:eastAsia="en-US"/>
        </w:rPr>
        <w:t xml:space="preserve">SECTION 3 – Approval by </w:t>
      </w:r>
      <w:r w:rsidR="0050511C" w:rsidRPr="0050511C">
        <w:rPr>
          <w:rFonts w:ascii="Calibri" w:hAnsi="Calibri" w:cs="Times New Roman"/>
          <w:b/>
          <w:sz w:val="22"/>
          <w:szCs w:val="20"/>
          <w:lang w:eastAsia="en-US"/>
        </w:rPr>
        <w:t>a Co-Director of LDoc Management Group</w:t>
      </w:r>
    </w:p>
    <w:p w14:paraId="64ECBA66" w14:textId="77777777" w:rsidR="00BF0A22" w:rsidRPr="00BF0A22" w:rsidRDefault="00BF0A22" w:rsidP="00BF0A22">
      <w:pPr>
        <w:widowControl w:val="0"/>
        <w:overflowPunct w:val="0"/>
        <w:autoSpaceDE w:val="0"/>
        <w:autoSpaceDN w:val="0"/>
        <w:adjustRightInd w:val="0"/>
        <w:textAlignment w:val="baseline"/>
        <w:rPr>
          <w:rFonts w:ascii="Calibri" w:hAnsi="Calibri" w:cs="Times New Roman"/>
          <w:sz w:val="22"/>
          <w:szCs w:val="20"/>
          <w:lang w:eastAsia="en-US"/>
        </w:rPr>
      </w:pPr>
    </w:p>
    <w:p w14:paraId="68B7B4F7" w14:textId="77777777" w:rsidR="00BF0A22" w:rsidRPr="00BF0A22" w:rsidRDefault="00BF0A22" w:rsidP="00BF0A22">
      <w:pPr>
        <w:widowControl w:val="0"/>
        <w:overflowPunct w:val="0"/>
        <w:autoSpaceDE w:val="0"/>
        <w:autoSpaceDN w:val="0"/>
        <w:adjustRightInd w:val="0"/>
        <w:textAlignment w:val="baseline"/>
        <w:rPr>
          <w:rFonts w:ascii="Calibri" w:hAnsi="Calibri" w:cs="Times New Roman"/>
          <w:b/>
          <w:sz w:val="22"/>
          <w:szCs w:val="22"/>
          <w:lang w:eastAsia="en-US"/>
        </w:rPr>
      </w:pPr>
      <w:proofErr w:type="spellStart"/>
      <w:r w:rsidRPr="00BF0A22">
        <w:rPr>
          <w:rFonts w:ascii="Calibri" w:hAnsi="Calibri" w:cs="Times New Roman"/>
          <w:sz w:val="22"/>
          <w:szCs w:val="20"/>
          <w:lang w:eastAsia="en-US"/>
        </w:rPr>
        <w:t>i</w:t>
      </w:r>
      <w:proofErr w:type="spellEnd"/>
      <w:r w:rsidRPr="00BF0A22">
        <w:rPr>
          <w:rFonts w:ascii="Calibri" w:hAnsi="Calibri" w:cs="Times New Roman"/>
          <w:sz w:val="22"/>
          <w:szCs w:val="20"/>
          <w:lang w:eastAsia="en-US"/>
        </w:rPr>
        <w:t xml:space="preserve">)  I approve this application for funding from the </w:t>
      </w:r>
      <w:r w:rsidRPr="00BF0A22">
        <w:rPr>
          <w:rFonts w:ascii="Calibri" w:hAnsi="Calibri" w:cs="Times New Roman"/>
          <w:sz w:val="22"/>
          <w:szCs w:val="22"/>
          <w:lang w:eastAsia="en-US"/>
        </w:rPr>
        <w:t xml:space="preserve">AHRC </w:t>
      </w:r>
      <w:proofErr w:type="spellStart"/>
      <w:r w:rsidR="0050511C">
        <w:rPr>
          <w:rFonts w:ascii="Calibri" w:hAnsi="Calibri" w:cs="Times New Roman"/>
          <w:sz w:val="22"/>
          <w:szCs w:val="22"/>
          <w:lang w:eastAsia="en-US"/>
        </w:rPr>
        <w:t>LDoc</w:t>
      </w:r>
      <w:proofErr w:type="spellEnd"/>
      <w:r w:rsidR="0050511C">
        <w:rPr>
          <w:rFonts w:ascii="Calibri" w:hAnsi="Calibri" w:cs="Times New Roman"/>
          <w:sz w:val="22"/>
          <w:szCs w:val="22"/>
          <w:lang w:eastAsia="en-US"/>
        </w:rPr>
        <w:t xml:space="preserve"> CDF </w:t>
      </w:r>
    </w:p>
    <w:p w14:paraId="6AA666BB"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 w:val="22"/>
          <w:szCs w:val="20"/>
          <w:lang w:eastAsia="en-US"/>
        </w:rPr>
      </w:pPr>
    </w:p>
    <w:p w14:paraId="0CC00F92"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 w:val="22"/>
          <w:szCs w:val="20"/>
          <w:lang w:eastAsia="en-US"/>
        </w:rPr>
      </w:pPr>
      <w:r w:rsidRPr="00BF0A22">
        <w:rPr>
          <w:rFonts w:ascii="Calibri" w:hAnsi="Calibri" w:cs="Times New Roman"/>
          <w:sz w:val="22"/>
          <w:szCs w:val="20"/>
          <w:lang w:eastAsia="en-US"/>
        </w:rPr>
        <w:t>ii) I do not approve this application for the following reasons:</w:t>
      </w:r>
    </w:p>
    <w:p w14:paraId="3F21FC47"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 w:val="22"/>
          <w:szCs w:val="20"/>
          <w:lang w:eastAsia="en-US"/>
        </w:rPr>
      </w:pPr>
    </w:p>
    <w:p w14:paraId="15D7F807"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 w:val="22"/>
          <w:szCs w:val="20"/>
          <w:lang w:eastAsia="en-US"/>
        </w:rPr>
      </w:pPr>
    </w:p>
    <w:p w14:paraId="1952DBEB"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 w:val="22"/>
          <w:szCs w:val="20"/>
          <w:lang w:eastAsia="en-US"/>
        </w:rPr>
      </w:pPr>
    </w:p>
    <w:p w14:paraId="1ACB82C4"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 w:val="22"/>
          <w:szCs w:val="2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BF0A22" w:rsidRPr="00BF0A22" w14:paraId="75AC6CF7" w14:textId="77777777">
        <w:trPr>
          <w:cantSplit/>
          <w:trHeight w:val="560"/>
        </w:trPr>
        <w:tc>
          <w:tcPr>
            <w:tcW w:w="4962" w:type="dxa"/>
          </w:tcPr>
          <w:p w14:paraId="0C645C1E" w14:textId="77777777" w:rsidR="00BF0A22" w:rsidRPr="00BF0A22" w:rsidRDefault="00BF0A22" w:rsidP="00BF0A22">
            <w:pPr>
              <w:keepNext/>
              <w:widowControl w:val="0"/>
              <w:overflowPunct w:val="0"/>
              <w:autoSpaceDE w:val="0"/>
              <w:autoSpaceDN w:val="0"/>
              <w:adjustRightInd w:val="0"/>
              <w:jc w:val="both"/>
              <w:textAlignment w:val="baseline"/>
              <w:outlineLvl w:val="3"/>
              <w:rPr>
                <w:rFonts w:ascii="Calibri" w:hAnsi="Calibri" w:cs="Times New Roman"/>
                <w:szCs w:val="20"/>
                <w:lang w:eastAsia="en-US"/>
              </w:rPr>
            </w:pPr>
            <w:r w:rsidRPr="00BF0A22">
              <w:rPr>
                <w:rFonts w:ascii="Calibri" w:hAnsi="Calibri" w:cs="Times New Roman"/>
                <w:sz w:val="22"/>
                <w:szCs w:val="20"/>
                <w:lang w:eastAsia="en-US"/>
              </w:rPr>
              <w:t xml:space="preserve">Name: </w:t>
            </w:r>
          </w:p>
        </w:tc>
        <w:tc>
          <w:tcPr>
            <w:tcW w:w="4677" w:type="dxa"/>
            <w:tcBorders>
              <w:bottom w:val="single" w:sz="4" w:space="0" w:color="auto"/>
            </w:tcBorders>
          </w:tcPr>
          <w:p w14:paraId="012EA63F" w14:textId="77777777" w:rsidR="00BF0A22" w:rsidRPr="00BF0A22" w:rsidRDefault="001742EA" w:rsidP="00BF0A22">
            <w:pPr>
              <w:keepNext/>
              <w:widowControl w:val="0"/>
              <w:overflowPunct w:val="0"/>
              <w:autoSpaceDE w:val="0"/>
              <w:autoSpaceDN w:val="0"/>
              <w:adjustRightInd w:val="0"/>
              <w:textAlignment w:val="baseline"/>
              <w:outlineLvl w:val="3"/>
              <w:rPr>
                <w:rFonts w:ascii="Calibri" w:hAnsi="Calibri" w:cs="Times New Roman"/>
                <w:szCs w:val="20"/>
                <w:lang w:eastAsia="en-US"/>
              </w:rPr>
            </w:pPr>
            <w:r>
              <w:rPr>
                <w:rFonts w:ascii="Calibri" w:hAnsi="Calibri" w:cs="Times New Roman"/>
                <w:sz w:val="22"/>
                <w:szCs w:val="20"/>
                <w:lang w:eastAsia="en-US"/>
              </w:rPr>
              <w:t>Job Title &amp; Institution</w:t>
            </w:r>
            <w:r w:rsidR="0050511C">
              <w:rPr>
                <w:rFonts w:ascii="Calibri" w:hAnsi="Calibri" w:cs="Times New Roman"/>
                <w:sz w:val="22"/>
                <w:szCs w:val="20"/>
                <w:lang w:eastAsia="en-US"/>
              </w:rPr>
              <w:t xml:space="preserve">: </w:t>
            </w:r>
          </w:p>
        </w:tc>
      </w:tr>
      <w:tr w:rsidR="00BF0A22" w:rsidRPr="00BF0A22" w14:paraId="0ECF3CFB" w14:textId="77777777">
        <w:trPr>
          <w:trHeight w:val="560"/>
        </w:trPr>
        <w:tc>
          <w:tcPr>
            <w:tcW w:w="4962" w:type="dxa"/>
          </w:tcPr>
          <w:p w14:paraId="72DD34C4"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Cs w:val="20"/>
                <w:lang w:eastAsia="en-US"/>
              </w:rPr>
            </w:pPr>
            <w:r w:rsidRPr="00BF0A22">
              <w:rPr>
                <w:rFonts w:ascii="Calibri" w:hAnsi="Calibri" w:cs="Times New Roman"/>
                <w:sz w:val="22"/>
                <w:szCs w:val="20"/>
                <w:lang w:eastAsia="en-US"/>
              </w:rPr>
              <w:t xml:space="preserve">Signature: </w:t>
            </w:r>
          </w:p>
        </w:tc>
        <w:tc>
          <w:tcPr>
            <w:tcW w:w="4677" w:type="dxa"/>
          </w:tcPr>
          <w:p w14:paraId="2B3E444E" w14:textId="77777777" w:rsidR="00BF0A22" w:rsidRPr="00BF0A22" w:rsidRDefault="00BF0A22" w:rsidP="00BF0A22">
            <w:pPr>
              <w:keepNext/>
              <w:widowControl w:val="0"/>
              <w:overflowPunct w:val="0"/>
              <w:autoSpaceDE w:val="0"/>
              <w:autoSpaceDN w:val="0"/>
              <w:adjustRightInd w:val="0"/>
              <w:jc w:val="both"/>
              <w:textAlignment w:val="baseline"/>
              <w:outlineLvl w:val="3"/>
              <w:rPr>
                <w:rFonts w:ascii="Calibri" w:hAnsi="Calibri" w:cs="Times New Roman"/>
                <w:szCs w:val="20"/>
                <w:lang w:eastAsia="en-US"/>
              </w:rPr>
            </w:pPr>
            <w:r w:rsidRPr="00BF0A22">
              <w:rPr>
                <w:rFonts w:ascii="Calibri" w:hAnsi="Calibri" w:cs="Times New Roman"/>
                <w:sz w:val="22"/>
                <w:szCs w:val="20"/>
                <w:lang w:eastAsia="en-US"/>
              </w:rPr>
              <w:t xml:space="preserve">Date: </w:t>
            </w:r>
          </w:p>
        </w:tc>
      </w:tr>
    </w:tbl>
    <w:p w14:paraId="3F631817" w14:textId="77777777" w:rsidR="00BF0A22" w:rsidRPr="00BF0A22" w:rsidRDefault="00BF0A22" w:rsidP="00BF0A22">
      <w:pPr>
        <w:widowControl w:val="0"/>
        <w:overflowPunct w:val="0"/>
        <w:autoSpaceDE w:val="0"/>
        <w:autoSpaceDN w:val="0"/>
        <w:adjustRightInd w:val="0"/>
        <w:jc w:val="both"/>
        <w:textAlignment w:val="baseline"/>
        <w:rPr>
          <w:rFonts w:ascii="Verdana" w:hAnsi="Verdana" w:cs="Times New Roman"/>
          <w:sz w:val="22"/>
          <w:szCs w:val="20"/>
          <w:lang w:eastAsia="en-US"/>
        </w:rPr>
      </w:pPr>
      <w:r w:rsidRPr="00BF0A22">
        <w:rPr>
          <w:rFonts w:ascii="Verdana" w:hAnsi="Verdana" w:cs="Times New Roman"/>
          <w:sz w:val="22"/>
          <w:szCs w:val="20"/>
          <w:lang w:eastAsia="en-US"/>
        </w:rPr>
        <w:t xml:space="preserve"> </w:t>
      </w:r>
    </w:p>
    <w:p w14:paraId="579FF8F4" w14:textId="77777777" w:rsidR="00BF0A22" w:rsidRPr="00BF0A22" w:rsidRDefault="00BF0A22" w:rsidP="00BF0A22">
      <w:pPr>
        <w:widowControl w:val="0"/>
        <w:pBdr>
          <w:bottom w:val="single" w:sz="12" w:space="0" w:color="auto"/>
        </w:pBdr>
        <w:overflowPunct w:val="0"/>
        <w:autoSpaceDE w:val="0"/>
        <w:autoSpaceDN w:val="0"/>
        <w:adjustRightInd w:val="0"/>
        <w:jc w:val="both"/>
        <w:textAlignment w:val="baseline"/>
        <w:rPr>
          <w:rFonts w:ascii="Calibri" w:hAnsi="Calibri" w:cs="Times New Roman"/>
          <w:sz w:val="22"/>
          <w:szCs w:val="20"/>
          <w:lang w:eastAsia="en-US"/>
        </w:rPr>
      </w:pPr>
    </w:p>
    <w:p w14:paraId="2F1E973C"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 w:val="22"/>
          <w:szCs w:val="18"/>
          <w:lang w:eastAsia="en-US"/>
        </w:rPr>
      </w:pPr>
      <w:r w:rsidRPr="00BF0A22">
        <w:rPr>
          <w:rFonts w:ascii="Calibri" w:hAnsi="Calibri" w:cs="Times New Roman"/>
          <w:sz w:val="22"/>
          <w:szCs w:val="18"/>
          <w:lang w:eastAsia="en-US"/>
        </w:rPr>
        <w:t xml:space="preserve">For </w:t>
      </w:r>
      <w:r w:rsidR="0050511C">
        <w:rPr>
          <w:rFonts w:ascii="Calibri" w:hAnsi="Calibri" w:cs="Times New Roman"/>
          <w:sz w:val="22"/>
          <w:szCs w:val="18"/>
          <w:lang w:eastAsia="en-US"/>
        </w:rPr>
        <w:t xml:space="preserve">LDoc administration </w:t>
      </w:r>
      <w:r w:rsidR="006E37E4">
        <w:rPr>
          <w:rFonts w:ascii="Calibri" w:hAnsi="Calibri" w:cs="Times New Roman"/>
          <w:sz w:val="22"/>
          <w:szCs w:val="18"/>
          <w:lang w:eastAsia="en-US"/>
        </w:rPr>
        <w:t>use only</w:t>
      </w:r>
    </w:p>
    <w:p w14:paraId="439CB688" w14:textId="77777777" w:rsidR="00BF0A22" w:rsidRPr="00BF0A22" w:rsidRDefault="00BF0A22" w:rsidP="00BF0A22">
      <w:pPr>
        <w:widowControl w:val="0"/>
        <w:overflowPunct w:val="0"/>
        <w:autoSpaceDE w:val="0"/>
        <w:autoSpaceDN w:val="0"/>
        <w:adjustRightInd w:val="0"/>
        <w:jc w:val="both"/>
        <w:textAlignment w:val="baseline"/>
        <w:rPr>
          <w:rFonts w:ascii="Calibri" w:hAnsi="Calibri" w:cs="Times New Roman"/>
          <w:sz w:val="22"/>
          <w:szCs w:val="18"/>
          <w:lang w:eastAsia="en-US"/>
        </w:rPr>
      </w:pPr>
      <w:r w:rsidRPr="00BF0A22">
        <w:rPr>
          <w:rFonts w:ascii="Calibri" w:hAnsi="Calibri" w:cs="Times New Roman"/>
          <w:sz w:val="22"/>
          <w:szCs w:val="18"/>
          <w:lang w:eastAsia="en-US"/>
        </w:rPr>
        <w:t xml:space="preserve">Date application </w:t>
      </w:r>
      <w:r w:rsidR="001742EA">
        <w:rPr>
          <w:rFonts w:ascii="Calibri" w:hAnsi="Calibri" w:cs="Times New Roman"/>
          <w:sz w:val="22"/>
          <w:szCs w:val="18"/>
          <w:lang w:eastAsia="en-US"/>
        </w:rPr>
        <w:t>r</w:t>
      </w:r>
      <w:r w:rsidRPr="00BF0A22">
        <w:rPr>
          <w:rFonts w:ascii="Calibri" w:hAnsi="Calibri" w:cs="Times New Roman"/>
          <w:sz w:val="22"/>
          <w:szCs w:val="18"/>
          <w:lang w:eastAsia="en-US"/>
        </w:rPr>
        <w:t>eceived:</w:t>
      </w:r>
      <w:r w:rsidRPr="00BF0A22">
        <w:rPr>
          <w:rFonts w:ascii="Calibri" w:hAnsi="Calibri" w:cs="Times New Roman"/>
          <w:sz w:val="22"/>
          <w:szCs w:val="18"/>
          <w:lang w:eastAsia="en-US"/>
        </w:rPr>
        <w:tab/>
      </w:r>
      <w:r w:rsidRPr="00BF0A22">
        <w:rPr>
          <w:rFonts w:ascii="Calibri" w:hAnsi="Calibri" w:cs="Times New Roman"/>
          <w:sz w:val="22"/>
          <w:szCs w:val="18"/>
          <w:lang w:eastAsia="en-US"/>
        </w:rPr>
        <w:tab/>
      </w:r>
      <w:r w:rsidRPr="00BF0A22">
        <w:rPr>
          <w:rFonts w:ascii="Calibri" w:hAnsi="Calibri" w:cs="Times New Roman"/>
          <w:sz w:val="22"/>
          <w:szCs w:val="18"/>
          <w:lang w:eastAsia="en-US"/>
        </w:rPr>
        <w:tab/>
      </w:r>
      <w:r w:rsidRPr="00BF0A22">
        <w:rPr>
          <w:rFonts w:ascii="Calibri" w:hAnsi="Calibri" w:cs="Times New Roman"/>
          <w:sz w:val="22"/>
          <w:szCs w:val="18"/>
          <w:lang w:eastAsia="en-US"/>
        </w:rPr>
        <w:tab/>
      </w:r>
      <w:r w:rsidRPr="00BF0A22">
        <w:rPr>
          <w:rFonts w:ascii="Calibri" w:hAnsi="Calibri" w:cs="Times New Roman"/>
          <w:sz w:val="22"/>
          <w:szCs w:val="18"/>
          <w:lang w:eastAsia="en-US"/>
        </w:rPr>
        <w:tab/>
      </w:r>
      <w:r w:rsidRPr="00BF0A22">
        <w:rPr>
          <w:rFonts w:ascii="Calibri" w:hAnsi="Calibri" w:cs="Times New Roman"/>
          <w:sz w:val="22"/>
          <w:szCs w:val="18"/>
          <w:lang w:eastAsia="en-US"/>
        </w:rPr>
        <w:tab/>
      </w:r>
    </w:p>
    <w:p w14:paraId="6E136229" w14:textId="77777777" w:rsidR="00D7273D" w:rsidRPr="007C16DB" w:rsidRDefault="00D7273D">
      <w:pPr>
        <w:rPr>
          <w:rFonts w:asciiTheme="minorHAnsi" w:hAnsiTheme="minorHAnsi"/>
          <w:b/>
        </w:rPr>
      </w:pPr>
    </w:p>
    <w:sectPr w:rsidR="00D7273D" w:rsidRPr="007C16DB" w:rsidSect="006E37E4">
      <w:headerReference w:type="default" r:id="rId14"/>
      <w:pgSz w:w="11906" w:h="16838"/>
      <w:pgMar w:top="426" w:right="720" w:bottom="72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97A22" w14:textId="77777777" w:rsidR="009E69B2" w:rsidRDefault="009E69B2" w:rsidP="0039792E">
      <w:r>
        <w:separator/>
      </w:r>
    </w:p>
  </w:endnote>
  <w:endnote w:type="continuationSeparator" w:id="0">
    <w:p w14:paraId="1198DC62" w14:textId="77777777" w:rsidR="009E69B2" w:rsidRDefault="009E69B2" w:rsidP="0039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D15AF" w14:textId="77777777" w:rsidR="009E69B2" w:rsidRDefault="009E69B2" w:rsidP="0039792E">
      <w:r>
        <w:separator/>
      </w:r>
    </w:p>
  </w:footnote>
  <w:footnote w:type="continuationSeparator" w:id="0">
    <w:p w14:paraId="4D069166" w14:textId="77777777" w:rsidR="009E69B2" w:rsidRDefault="009E69B2" w:rsidP="00397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A711" w14:textId="77777777" w:rsidR="0039792E" w:rsidRDefault="00E32BAD" w:rsidP="00E32BAD">
    <w:pPr>
      <w:pStyle w:val="Header"/>
      <w:jc w:val="center"/>
    </w:pPr>
    <w:r>
      <w:rPr>
        <w:noProof/>
      </w:rPr>
      <w:drawing>
        <wp:inline distT="0" distB="0" distL="0" distR="0" wp14:anchorId="0D3A5667" wp14:editId="121161F2">
          <wp:extent cx="5067300" cy="448310"/>
          <wp:effectExtent l="0" t="0" r="0" b="8890"/>
          <wp:docPr id="1" name="Picture 1" descr="G:\LDOC\Website\LDOC logo files\LDocLogo_BlackOrangeLine copy.jpg"/>
          <wp:cNvGraphicFramePr/>
          <a:graphic xmlns:a="http://schemas.openxmlformats.org/drawingml/2006/main">
            <a:graphicData uri="http://schemas.openxmlformats.org/drawingml/2006/picture">
              <pic:pic xmlns:pic="http://schemas.openxmlformats.org/drawingml/2006/picture">
                <pic:nvPicPr>
                  <pic:cNvPr id="3" name="Picture 3" descr="G:\LDOC\Website\LDOC logo files\LDocLogo_BlackOrangeLine copy.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7300" cy="4483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17C8B"/>
    <w:multiLevelType w:val="hybridMultilevel"/>
    <w:tmpl w:val="6504C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92170"/>
    <w:multiLevelType w:val="hybridMultilevel"/>
    <w:tmpl w:val="34AE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442CA"/>
    <w:multiLevelType w:val="hybridMultilevel"/>
    <w:tmpl w:val="5B2E6742"/>
    <w:lvl w:ilvl="0" w:tplc="13A284E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268BB"/>
    <w:multiLevelType w:val="hybridMultilevel"/>
    <w:tmpl w:val="35848352"/>
    <w:lvl w:ilvl="0" w:tplc="9352284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0E1870"/>
    <w:multiLevelType w:val="hybridMultilevel"/>
    <w:tmpl w:val="98DA68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491684"/>
    <w:multiLevelType w:val="hybridMultilevel"/>
    <w:tmpl w:val="6C62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8C"/>
    <w:rsid w:val="000A499D"/>
    <w:rsid w:val="000E3FAD"/>
    <w:rsid w:val="00104C37"/>
    <w:rsid w:val="001742EA"/>
    <w:rsid w:val="00193A62"/>
    <w:rsid w:val="001A6F8B"/>
    <w:rsid w:val="00201A67"/>
    <w:rsid w:val="00236851"/>
    <w:rsid w:val="002560A2"/>
    <w:rsid w:val="00280179"/>
    <w:rsid w:val="002D05A1"/>
    <w:rsid w:val="002D3A5D"/>
    <w:rsid w:val="0031627B"/>
    <w:rsid w:val="0039792E"/>
    <w:rsid w:val="003A4C25"/>
    <w:rsid w:val="003C7C77"/>
    <w:rsid w:val="003D182A"/>
    <w:rsid w:val="0042426B"/>
    <w:rsid w:val="004458DE"/>
    <w:rsid w:val="0050511C"/>
    <w:rsid w:val="00526927"/>
    <w:rsid w:val="00532610"/>
    <w:rsid w:val="00534E90"/>
    <w:rsid w:val="00537014"/>
    <w:rsid w:val="00555CC8"/>
    <w:rsid w:val="005577C0"/>
    <w:rsid w:val="005821E9"/>
    <w:rsid w:val="005C16C4"/>
    <w:rsid w:val="005D6032"/>
    <w:rsid w:val="006E37E4"/>
    <w:rsid w:val="006E73BA"/>
    <w:rsid w:val="00760464"/>
    <w:rsid w:val="007A49A6"/>
    <w:rsid w:val="007B6F40"/>
    <w:rsid w:val="007C16DB"/>
    <w:rsid w:val="008C418F"/>
    <w:rsid w:val="00933BAA"/>
    <w:rsid w:val="00961F7E"/>
    <w:rsid w:val="009829FD"/>
    <w:rsid w:val="009A1544"/>
    <w:rsid w:val="009D748C"/>
    <w:rsid w:val="009E69B2"/>
    <w:rsid w:val="00A03978"/>
    <w:rsid w:val="00A77847"/>
    <w:rsid w:val="00A77C9B"/>
    <w:rsid w:val="00AE32FD"/>
    <w:rsid w:val="00AE4376"/>
    <w:rsid w:val="00B27E1D"/>
    <w:rsid w:val="00B76EC6"/>
    <w:rsid w:val="00BC7A35"/>
    <w:rsid w:val="00BD0D55"/>
    <w:rsid w:val="00BF0A22"/>
    <w:rsid w:val="00C55582"/>
    <w:rsid w:val="00C73E99"/>
    <w:rsid w:val="00CB50BB"/>
    <w:rsid w:val="00CF49A3"/>
    <w:rsid w:val="00D10694"/>
    <w:rsid w:val="00D548FF"/>
    <w:rsid w:val="00D7273D"/>
    <w:rsid w:val="00E04437"/>
    <w:rsid w:val="00E06590"/>
    <w:rsid w:val="00E32BAD"/>
    <w:rsid w:val="00E564FD"/>
    <w:rsid w:val="00E85CC0"/>
    <w:rsid w:val="00EF6806"/>
    <w:rsid w:val="00FC2002"/>
    <w:rsid w:val="00FC7959"/>
    <w:rsid w:val="00FF54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7D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48C"/>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959"/>
    <w:rPr>
      <w:rFonts w:ascii="Tahoma" w:hAnsi="Tahoma" w:cs="Tahoma"/>
      <w:sz w:val="16"/>
      <w:szCs w:val="16"/>
    </w:rPr>
  </w:style>
  <w:style w:type="character" w:customStyle="1" w:styleId="BalloonTextChar">
    <w:name w:val="Balloon Text Char"/>
    <w:basedOn w:val="DefaultParagraphFont"/>
    <w:link w:val="BalloonText"/>
    <w:uiPriority w:val="99"/>
    <w:semiHidden/>
    <w:rsid w:val="00FC7959"/>
    <w:rPr>
      <w:rFonts w:ascii="Tahoma" w:eastAsia="Times New Roman" w:hAnsi="Tahoma" w:cs="Tahoma"/>
      <w:sz w:val="16"/>
      <w:szCs w:val="16"/>
      <w:lang w:eastAsia="en-GB"/>
    </w:rPr>
  </w:style>
  <w:style w:type="character" w:styleId="Hyperlink">
    <w:name w:val="Hyperlink"/>
    <w:basedOn w:val="DefaultParagraphFont"/>
    <w:uiPriority w:val="99"/>
    <w:unhideWhenUsed/>
    <w:rsid w:val="003C7C77"/>
    <w:rPr>
      <w:color w:val="0000FF" w:themeColor="hyperlink"/>
      <w:u w:val="single"/>
    </w:rPr>
  </w:style>
  <w:style w:type="table" w:styleId="TableGrid">
    <w:name w:val="Table Grid"/>
    <w:basedOn w:val="TableNormal"/>
    <w:uiPriority w:val="59"/>
    <w:rsid w:val="00D72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CC8"/>
    <w:pPr>
      <w:ind w:left="720"/>
      <w:contextualSpacing/>
    </w:pPr>
  </w:style>
  <w:style w:type="character" w:styleId="FollowedHyperlink">
    <w:name w:val="FollowedHyperlink"/>
    <w:basedOn w:val="DefaultParagraphFont"/>
    <w:uiPriority w:val="99"/>
    <w:semiHidden/>
    <w:unhideWhenUsed/>
    <w:rsid w:val="008C418F"/>
    <w:rPr>
      <w:color w:val="800080" w:themeColor="followedHyperlink"/>
      <w:u w:val="single"/>
    </w:rPr>
  </w:style>
  <w:style w:type="paragraph" w:styleId="Header">
    <w:name w:val="header"/>
    <w:basedOn w:val="Normal"/>
    <w:link w:val="HeaderChar"/>
    <w:uiPriority w:val="99"/>
    <w:unhideWhenUsed/>
    <w:rsid w:val="0039792E"/>
    <w:pPr>
      <w:tabs>
        <w:tab w:val="center" w:pos="4513"/>
        <w:tab w:val="right" w:pos="9026"/>
      </w:tabs>
    </w:pPr>
  </w:style>
  <w:style w:type="character" w:customStyle="1" w:styleId="HeaderChar">
    <w:name w:val="Header Char"/>
    <w:basedOn w:val="DefaultParagraphFont"/>
    <w:link w:val="Header"/>
    <w:uiPriority w:val="99"/>
    <w:rsid w:val="0039792E"/>
    <w:rPr>
      <w:rFonts w:ascii="Arial" w:eastAsia="Times New Roman" w:hAnsi="Arial" w:cs="Arial"/>
      <w:sz w:val="24"/>
      <w:szCs w:val="24"/>
      <w:lang w:eastAsia="en-GB"/>
    </w:rPr>
  </w:style>
  <w:style w:type="paragraph" w:styleId="Footer">
    <w:name w:val="footer"/>
    <w:basedOn w:val="Normal"/>
    <w:link w:val="FooterChar"/>
    <w:uiPriority w:val="99"/>
    <w:unhideWhenUsed/>
    <w:rsid w:val="0039792E"/>
    <w:pPr>
      <w:tabs>
        <w:tab w:val="center" w:pos="4513"/>
        <w:tab w:val="right" w:pos="9026"/>
      </w:tabs>
    </w:pPr>
  </w:style>
  <w:style w:type="character" w:customStyle="1" w:styleId="FooterChar">
    <w:name w:val="Footer Char"/>
    <w:basedOn w:val="DefaultParagraphFont"/>
    <w:link w:val="Footer"/>
    <w:uiPriority w:val="99"/>
    <w:rsid w:val="0039792E"/>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3D182A"/>
    <w:rPr>
      <w:sz w:val="16"/>
      <w:szCs w:val="16"/>
    </w:rPr>
  </w:style>
  <w:style w:type="paragraph" w:styleId="CommentText">
    <w:name w:val="annotation text"/>
    <w:basedOn w:val="Normal"/>
    <w:link w:val="CommentTextChar"/>
    <w:uiPriority w:val="99"/>
    <w:semiHidden/>
    <w:unhideWhenUsed/>
    <w:rsid w:val="003D182A"/>
    <w:rPr>
      <w:sz w:val="20"/>
      <w:szCs w:val="20"/>
    </w:rPr>
  </w:style>
  <w:style w:type="character" w:customStyle="1" w:styleId="CommentTextChar">
    <w:name w:val="Comment Text Char"/>
    <w:basedOn w:val="DefaultParagraphFont"/>
    <w:link w:val="CommentText"/>
    <w:uiPriority w:val="99"/>
    <w:semiHidden/>
    <w:rsid w:val="003D182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D182A"/>
    <w:rPr>
      <w:b/>
      <w:bCs/>
    </w:rPr>
  </w:style>
  <w:style w:type="character" w:customStyle="1" w:styleId="CommentSubjectChar">
    <w:name w:val="Comment Subject Char"/>
    <w:basedOn w:val="CommentTextChar"/>
    <w:link w:val="CommentSubject"/>
    <w:uiPriority w:val="99"/>
    <w:semiHidden/>
    <w:rsid w:val="003D182A"/>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doc-cdt.ac.uk/cdf/" TargetMode="External"/><Relationship Id="rId12" Type="http://schemas.openxmlformats.org/officeDocument/2006/relationships/hyperlink" Target="mailto:ldoc@rca.ac.uk" TargetMode="External"/><Relationship Id="rId13" Type="http://schemas.openxmlformats.org/officeDocument/2006/relationships/hyperlink" Target="mailto:ldoc@rca.ac.u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doc@rca.ac.uk" TargetMode="External"/><Relationship Id="rId8" Type="http://schemas.openxmlformats.org/officeDocument/2006/relationships/hyperlink" Target="mailto:ldoc@rca.ac.uk" TargetMode="External"/><Relationship Id="rId9" Type="http://schemas.openxmlformats.org/officeDocument/2006/relationships/hyperlink" Target="mailto:ldoc@rca.ac.uk" TargetMode="External"/><Relationship Id="rId10" Type="http://schemas.openxmlformats.org/officeDocument/2006/relationships/hyperlink" Target="https://www.tcd.ie/disability/assets/doc/pdf/Accessible_Ev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1177</Words>
  <Characters>6710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Gawthrope, Jane</dc:creator>
  <cp:lastModifiedBy>Microsoft Office User</cp:lastModifiedBy>
  <cp:revision>3</cp:revision>
  <dcterms:created xsi:type="dcterms:W3CDTF">2017-06-21T14:06:00Z</dcterms:created>
  <dcterms:modified xsi:type="dcterms:W3CDTF">2018-08-23T12:57:00Z</dcterms:modified>
</cp:coreProperties>
</file>